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39" w:rsidRDefault="00864239" w:rsidP="00B408E5">
      <w:pPr>
        <w:jc w:val="center"/>
        <w:rPr>
          <w:rFonts w:asciiTheme="minorEastAsia" w:eastAsiaTheme="minorEastAsia" w:hAnsiTheme="minorEastAsia" w:cs="宋体" w:hint="eastAsia"/>
          <w:sz w:val="32"/>
          <w:szCs w:val="32"/>
        </w:rPr>
      </w:pPr>
    </w:p>
    <w:p w:rsidR="00864239" w:rsidRDefault="00864239" w:rsidP="00B408E5">
      <w:pPr>
        <w:jc w:val="center"/>
        <w:rPr>
          <w:rFonts w:asciiTheme="minorEastAsia" w:eastAsiaTheme="minorEastAsia" w:hAnsiTheme="minorEastAsia" w:cs="宋体" w:hint="eastAsia"/>
          <w:sz w:val="32"/>
          <w:szCs w:val="32"/>
        </w:rPr>
      </w:pPr>
    </w:p>
    <w:p w:rsidR="00864239" w:rsidRDefault="00864239" w:rsidP="00B408E5">
      <w:pPr>
        <w:jc w:val="center"/>
        <w:rPr>
          <w:rFonts w:asciiTheme="minorEastAsia" w:eastAsiaTheme="minorEastAsia" w:hAnsiTheme="minorEastAsia" w:cs="宋体" w:hint="eastAsia"/>
          <w:sz w:val="32"/>
          <w:szCs w:val="32"/>
        </w:rPr>
      </w:pPr>
    </w:p>
    <w:p w:rsidR="00864239" w:rsidRDefault="00864239" w:rsidP="00B408E5">
      <w:pPr>
        <w:jc w:val="center"/>
        <w:rPr>
          <w:rFonts w:asciiTheme="minorEastAsia" w:eastAsiaTheme="minorEastAsia" w:hAnsiTheme="minorEastAsia" w:cs="宋体" w:hint="eastAsia"/>
          <w:sz w:val="32"/>
          <w:szCs w:val="32"/>
        </w:rPr>
      </w:pPr>
    </w:p>
    <w:p w:rsidR="00864239" w:rsidRDefault="00864239" w:rsidP="00B408E5">
      <w:pPr>
        <w:jc w:val="center"/>
        <w:rPr>
          <w:rFonts w:asciiTheme="minorEastAsia" w:eastAsiaTheme="minorEastAsia" w:hAnsiTheme="minorEastAsia" w:cs="宋体" w:hint="eastAsia"/>
          <w:sz w:val="32"/>
          <w:szCs w:val="32"/>
        </w:rPr>
      </w:pPr>
    </w:p>
    <w:p w:rsidR="00864239" w:rsidRDefault="00864239" w:rsidP="00B408E5">
      <w:pPr>
        <w:jc w:val="center"/>
        <w:rPr>
          <w:rFonts w:asciiTheme="minorEastAsia" w:eastAsiaTheme="minorEastAsia" w:hAnsiTheme="minorEastAsia" w:cs="宋体" w:hint="eastAsia"/>
          <w:sz w:val="32"/>
          <w:szCs w:val="32"/>
        </w:rPr>
      </w:pPr>
    </w:p>
    <w:p w:rsidR="00864239" w:rsidRDefault="00864239" w:rsidP="00B408E5">
      <w:pPr>
        <w:jc w:val="center"/>
        <w:rPr>
          <w:rFonts w:asciiTheme="minorEastAsia" w:eastAsiaTheme="minorEastAsia" w:hAnsiTheme="minorEastAsia" w:cs="宋体" w:hint="eastAsia"/>
          <w:sz w:val="32"/>
          <w:szCs w:val="32"/>
        </w:rPr>
      </w:pPr>
    </w:p>
    <w:p w:rsidR="005B583B" w:rsidRPr="00B408E5" w:rsidRDefault="005B583B" w:rsidP="00B408E5">
      <w:pPr>
        <w:jc w:val="center"/>
        <w:rPr>
          <w:rFonts w:asciiTheme="majorEastAsia" w:eastAsiaTheme="majorEastAsia" w:hAnsiTheme="majorEastAsia" w:cs="宋体"/>
          <w:sz w:val="32"/>
          <w:szCs w:val="32"/>
        </w:rPr>
      </w:pPr>
      <w:r w:rsidRPr="00B408E5">
        <w:rPr>
          <w:rFonts w:asciiTheme="majorEastAsia" w:eastAsiaTheme="majorEastAsia" w:hAnsiTheme="majorEastAsia" w:cs="宋体" w:hint="eastAsia"/>
          <w:sz w:val="32"/>
          <w:szCs w:val="32"/>
        </w:rPr>
        <w:t>校字[2017]46号</w:t>
      </w:r>
    </w:p>
    <w:p w:rsidR="005B583B" w:rsidRPr="00B408E5" w:rsidRDefault="005B583B">
      <w:pPr>
        <w:spacing w:line="520" w:lineRule="auto"/>
        <w:jc w:val="center"/>
        <w:rPr>
          <w:rFonts w:asciiTheme="majorEastAsia" w:eastAsiaTheme="majorEastAsia" w:hAnsiTheme="majorEastAsia" w:cs="宋体"/>
          <w:sz w:val="32"/>
          <w:szCs w:val="32"/>
        </w:rPr>
      </w:pPr>
    </w:p>
    <w:p w:rsidR="005B583B" w:rsidRDefault="005B583B">
      <w:pPr>
        <w:spacing w:line="520" w:lineRule="auto"/>
        <w:jc w:val="center"/>
        <w:rPr>
          <w:rFonts w:ascii="华文中宋" w:eastAsia="华文中宋" w:hAnsi="华文中宋" w:cs="宋体"/>
          <w:b/>
          <w:sz w:val="36"/>
          <w:szCs w:val="36"/>
        </w:rPr>
      </w:pPr>
      <w:r w:rsidRPr="005B583B">
        <w:rPr>
          <w:rFonts w:ascii="华文中宋" w:eastAsia="华文中宋" w:hAnsi="华文中宋" w:cs="宋体" w:hint="eastAsia"/>
          <w:b/>
          <w:sz w:val="36"/>
          <w:szCs w:val="36"/>
        </w:rPr>
        <w:t>关于印发《河北北方学院差旅费管理办法》的通知</w:t>
      </w:r>
    </w:p>
    <w:p w:rsidR="005B583B" w:rsidRPr="005B583B" w:rsidRDefault="005B583B">
      <w:pPr>
        <w:spacing w:line="520" w:lineRule="auto"/>
        <w:jc w:val="center"/>
        <w:rPr>
          <w:rFonts w:ascii="华文中宋" w:eastAsia="华文中宋" w:hAnsi="华文中宋" w:cs="宋体"/>
          <w:b/>
          <w:sz w:val="36"/>
          <w:szCs w:val="36"/>
        </w:rPr>
      </w:pPr>
    </w:p>
    <w:p w:rsidR="005B583B" w:rsidRPr="00B02846" w:rsidRDefault="005B583B" w:rsidP="005B583B">
      <w:pPr>
        <w:widowControl/>
        <w:spacing w:line="660" w:lineRule="atLeast"/>
        <w:jc w:val="left"/>
        <w:rPr>
          <w:rFonts w:ascii="仿宋_GB2312" w:eastAsia="仿宋_GB2312" w:hAnsi="宋体" w:cs="Arial"/>
          <w:color w:val="000000"/>
          <w:kern w:val="0"/>
          <w:sz w:val="32"/>
          <w:szCs w:val="32"/>
        </w:rPr>
      </w:pPr>
      <w:r w:rsidRPr="00B02846">
        <w:rPr>
          <w:rFonts w:ascii="仿宋_GB2312" w:eastAsia="仿宋_GB2312" w:hAnsi="宋体" w:cs="Arial" w:hint="eastAsia"/>
          <w:color w:val="000000"/>
          <w:kern w:val="0"/>
          <w:sz w:val="32"/>
          <w:szCs w:val="32"/>
        </w:rPr>
        <w:t>各单位、各部门：</w:t>
      </w:r>
    </w:p>
    <w:p w:rsidR="005B583B" w:rsidRPr="00B02846" w:rsidRDefault="005B583B" w:rsidP="005B583B">
      <w:pPr>
        <w:widowControl/>
        <w:spacing w:line="660" w:lineRule="atLeast"/>
        <w:ind w:firstLineChars="200" w:firstLine="640"/>
        <w:jc w:val="left"/>
        <w:rPr>
          <w:rFonts w:ascii="仿宋_GB2312" w:eastAsia="仿宋_GB2312" w:hAnsi="宋体" w:cs="Arial"/>
          <w:color w:val="000000"/>
          <w:kern w:val="0"/>
          <w:sz w:val="32"/>
          <w:szCs w:val="32"/>
        </w:rPr>
      </w:pPr>
      <w:r w:rsidRPr="00B02846">
        <w:rPr>
          <w:rFonts w:ascii="仿宋_GB2312" w:eastAsia="仿宋_GB2312" w:hAnsi="宋体" w:cs="Arial" w:hint="eastAsia"/>
          <w:color w:val="000000"/>
          <w:kern w:val="0"/>
          <w:sz w:val="32"/>
          <w:szCs w:val="32"/>
        </w:rPr>
        <w:t>《</w:t>
      </w:r>
      <w:r>
        <w:rPr>
          <w:rFonts w:ascii="仿宋_GB2312" w:eastAsia="仿宋_GB2312" w:hAnsi="宋体" w:cs="Arial" w:hint="eastAsia"/>
          <w:color w:val="000000"/>
          <w:kern w:val="0"/>
          <w:sz w:val="32"/>
          <w:szCs w:val="32"/>
        </w:rPr>
        <w:t>河北北方学院差旅费管理办法</w:t>
      </w:r>
      <w:r w:rsidRPr="00B02846">
        <w:rPr>
          <w:rFonts w:ascii="仿宋_GB2312" w:eastAsia="仿宋_GB2312" w:hAnsi="宋体" w:cs="Arial" w:hint="eastAsia"/>
          <w:color w:val="000000"/>
          <w:kern w:val="0"/>
          <w:sz w:val="32"/>
          <w:szCs w:val="32"/>
        </w:rPr>
        <w:t>》已经</w:t>
      </w:r>
      <w:r>
        <w:rPr>
          <w:rFonts w:ascii="仿宋_GB2312" w:eastAsia="仿宋_GB2312" w:hAnsi="宋体" w:cs="Arial" w:hint="eastAsia"/>
          <w:color w:val="000000"/>
          <w:kern w:val="0"/>
          <w:sz w:val="32"/>
          <w:szCs w:val="32"/>
        </w:rPr>
        <w:t>学</w:t>
      </w:r>
      <w:r w:rsidRPr="00B02846">
        <w:rPr>
          <w:rFonts w:ascii="仿宋_GB2312" w:eastAsia="仿宋_GB2312" w:hAnsi="宋体" w:cs="Arial" w:hint="eastAsia"/>
          <w:color w:val="000000"/>
          <w:kern w:val="0"/>
          <w:sz w:val="32"/>
          <w:szCs w:val="32"/>
        </w:rPr>
        <w:t>校</w:t>
      </w:r>
      <w:r>
        <w:rPr>
          <w:rFonts w:ascii="仿宋_GB2312" w:eastAsia="仿宋_GB2312" w:hAnsi="宋体" w:cs="Arial" w:hint="eastAsia"/>
          <w:color w:val="000000"/>
          <w:kern w:val="0"/>
          <w:sz w:val="32"/>
          <w:szCs w:val="32"/>
        </w:rPr>
        <w:t>2017年3月30日校长办公会议研究通过，</w:t>
      </w:r>
      <w:r w:rsidRPr="00B02846">
        <w:rPr>
          <w:rFonts w:ascii="仿宋_GB2312" w:eastAsia="仿宋_GB2312" w:hAnsi="宋体" w:cs="Arial" w:hint="eastAsia"/>
          <w:color w:val="000000"/>
          <w:kern w:val="0"/>
          <w:sz w:val="32"/>
          <w:szCs w:val="32"/>
        </w:rPr>
        <w:t>现予印发，请认真贯彻执行。</w:t>
      </w:r>
    </w:p>
    <w:p w:rsidR="005B583B" w:rsidRDefault="005B583B" w:rsidP="005B583B">
      <w:pPr>
        <w:widowControl/>
        <w:spacing w:line="660" w:lineRule="atLeast"/>
        <w:ind w:firstLine="469"/>
        <w:jc w:val="left"/>
        <w:rPr>
          <w:rFonts w:ascii="宋体" w:eastAsia="仿宋_GB2312" w:hAnsi="宋体" w:cs="Arial"/>
          <w:color w:val="000000"/>
          <w:kern w:val="0"/>
          <w:szCs w:val="32"/>
        </w:rPr>
      </w:pPr>
      <w:r w:rsidRPr="009F2F03">
        <w:rPr>
          <w:rFonts w:ascii="宋体" w:eastAsia="仿宋_GB2312" w:hAnsi="宋体" w:cs="Arial" w:hint="eastAsia"/>
          <w:color w:val="000000"/>
          <w:kern w:val="0"/>
          <w:szCs w:val="32"/>
        </w:rPr>
        <w:t> </w:t>
      </w:r>
      <w:r>
        <w:rPr>
          <w:rFonts w:ascii="宋体" w:eastAsia="仿宋_GB2312" w:hAnsi="宋体" w:cs="Arial" w:hint="eastAsia"/>
          <w:color w:val="000000"/>
          <w:kern w:val="0"/>
          <w:szCs w:val="32"/>
        </w:rPr>
        <w:t xml:space="preserve"> </w:t>
      </w:r>
    </w:p>
    <w:p w:rsidR="005B583B" w:rsidRPr="009F2F03" w:rsidRDefault="005B583B" w:rsidP="005B583B">
      <w:pPr>
        <w:widowControl/>
        <w:spacing w:line="660" w:lineRule="atLeast"/>
        <w:ind w:firstLine="469"/>
        <w:jc w:val="left"/>
        <w:rPr>
          <w:rFonts w:ascii="仿宋_GB2312" w:eastAsia="仿宋_GB2312" w:hAnsi="Arial" w:cs="Arial"/>
          <w:color w:val="000000"/>
          <w:kern w:val="0"/>
        </w:rPr>
      </w:pPr>
    </w:p>
    <w:p w:rsidR="005B583B" w:rsidRPr="00B02846" w:rsidRDefault="005B583B" w:rsidP="005B583B">
      <w:pPr>
        <w:widowControl/>
        <w:spacing w:line="660" w:lineRule="atLeast"/>
        <w:ind w:firstLine="469"/>
        <w:jc w:val="left"/>
        <w:rPr>
          <w:rFonts w:ascii="仿宋_GB2312" w:eastAsia="仿宋_GB2312" w:hAnsi="宋体" w:cs="Arial"/>
          <w:color w:val="000000"/>
          <w:kern w:val="0"/>
          <w:sz w:val="32"/>
          <w:szCs w:val="32"/>
        </w:rPr>
      </w:pPr>
      <w:r w:rsidRPr="009F2F03">
        <w:rPr>
          <w:rFonts w:ascii="宋体" w:eastAsia="仿宋_GB2312" w:hAnsi="宋体" w:cs="Arial" w:hint="eastAsia"/>
          <w:color w:val="000000"/>
          <w:kern w:val="0"/>
          <w:szCs w:val="32"/>
        </w:rPr>
        <w:t> </w:t>
      </w:r>
      <w:r>
        <w:rPr>
          <w:rFonts w:ascii="仿宋_GB2312" w:eastAsia="仿宋_GB2312" w:hAnsi="宋体" w:cs="Arial" w:hint="eastAsia"/>
          <w:color w:val="000000"/>
          <w:kern w:val="0"/>
          <w:szCs w:val="32"/>
        </w:rPr>
        <w:t xml:space="preserve">                              </w:t>
      </w:r>
      <w:r w:rsidRPr="009F2F03">
        <w:rPr>
          <w:rFonts w:ascii="仿宋_GB2312" w:eastAsia="仿宋_GB2312" w:hAnsi="宋体" w:cs="Arial" w:hint="eastAsia"/>
          <w:color w:val="000000"/>
          <w:kern w:val="0"/>
          <w:szCs w:val="32"/>
        </w:rPr>
        <w:t xml:space="preserve"> </w:t>
      </w:r>
      <w:r>
        <w:rPr>
          <w:rFonts w:ascii="仿宋_GB2312" w:eastAsia="仿宋_GB2312" w:hAnsi="宋体" w:cs="Arial" w:hint="eastAsia"/>
          <w:color w:val="000000"/>
          <w:kern w:val="0"/>
          <w:szCs w:val="32"/>
        </w:rPr>
        <w:tab/>
      </w:r>
      <w:r>
        <w:rPr>
          <w:rFonts w:ascii="仿宋_GB2312" w:eastAsia="仿宋_GB2312" w:hAnsi="宋体" w:cs="Arial" w:hint="eastAsia"/>
          <w:color w:val="000000"/>
          <w:kern w:val="0"/>
          <w:szCs w:val="32"/>
        </w:rPr>
        <w:tab/>
      </w:r>
      <w:r>
        <w:rPr>
          <w:rFonts w:ascii="仿宋_GB2312" w:eastAsia="仿宋_GB2312" w:hAnsi="宋体" w:cs="Arial" w:hint="eastAsia"/>
          <w:color w:val="000000"/>
          <w:kern w:val="0"/>
          <w:szCs w:val="32"/>
        </w:rPr>
        <w:tab/>
      </w:r>
      <w:r>
        <w:rPr>
          <w:rFonts w:ascii="仿宋_GB2312" w:eastAsia="仿宋_GB2312" w:hAnsi="宋体" w:cs="Arial" w:hint="eastAsia"/>
          <w:color w:val="000000"/>
          <w:kern w:val="0"/>
          <w:szCs w:val="32"/>
        </w:rPr>
        <w:tab/>
      </w:r>
      <w:r w:rsidRPr="00B02846">
        <w:rPr>
          <w:rFonts w:ascii="仿宋_GB2312" w:eastAsia="仿宋_GB2312" w:hAnsi="宋体" w:cs="Arial" w:hint="eastAsia"/>
          <w:color w:val="000000"/>
          <w:kern w:val="0"/>
          <w:sz w:val="32"/>
          <w:szCs w:val="32"/>
        </w:rPr>
        <w:t>河北北方学院</w:t>
      </w:r>
      <w:r w:rsidRPr="00B02846">
        <w:rPr>
          <w:rFonts w:ascii="仿宋_GB2312" w:eastAsia="仿宋_GB2312" w:hAnsi="宋体" w:cs="Arial" w:hint="eastAsia"/>
          <w:color w:val="000000"/>
          <w:kern w:val="0"/>
          <w:sz w:val="32"/>
          <w:szCs w:val="32"/>
        </w:rPr>
        <w:t> </w:t>
      </w:r>
    </w:p>
    <w:p w:rsidR="005B583B" w:rsidRPr="00B02846" w:rsidRDefault="005B583B" w:rsidP="005B583B">
      <w:pPr>
        <w:widowControl/>
        <w:spacing w:line="660" w:lineRule="atLeast"/>
        <w:ind w:firstLine="469"/>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sidRPr="00B02846">
        <w:rPr>
          <w:rFonts w:ascii="仿宋_GB2312" w:eastAsia="仿宋_GB2312" w:hAnsi="宋体" w:cs="Arial" w:hint="eastAsia"/>
          <w:color w:val="000000"/>
          <w:kern w:val="0"/>
          <w:sz w:val="32"/>
          <w:szCs w:val="32"/>
        </w:rPr>
        <w:t>二〇一七年</w:t>
      </w:r>
      <w:r>
        <w:rPr>
          <w:rFonts w:ascii="仿宋_GB2312" w:eastAsia="仿宋_GB2312" w:hAnsi="宋体" w:cs="Arial" w:hint="eastAsia"/>
          <w:color w:val="000000"/>
          <w:kern w:val="0"/>
          <w:sz w:val="32"/>
          <w:szCs w:val="32"/>
        </w:rPr>
        <w:t>四</w:t>
      </w:r>
      <w:r w:rsidRPr="00B02846">
        <w:rPr>
          <w:rFonts w:ascii="仿宋_GB2312" w:eastAsia="仿宋_GB2312" w:hAnsi="宋体" w:cs="Arial" w:hint="eastAsia"/>
          <w:color w:val="000000"/>
          <w:kern w:val="0"/>
          <w:sz w:val="32"/>
          <w:szCs w:val="32"/>
        </w:rPr>
        <w:t>月</w:t>
      </w:r>
      <w:r>
        <w:rPr>
          <w:rFonts w:ascii="仿宋_GB2312" w:eastAsia="仿宋_GB2312" w:hAnsi="宋体" w:cs="Arial" w:hint="eastAsia"/>
          <w:color w:val="000000"/>
          <w:kern w:val="0"/>
          <w:sz w:val="32"/>
          <w:szCs w:val="32"/>
        </w:rPr>
        <w:t>十</w:t>
      </w:r>
      <w:r w:rsidRPr="00B02846">
        <w:rPr>
          <w:rFonts w:ascii="仿宋_GB2312" w:eastAsia="仿宋_GB2312" w:hAnsi="宋体" w:cs="Arial" w:hint="eastAsia"/>
          <w:color w:val="000000"/>
          <w:kern w:val="0"/>
          <w:sz w:val="32"/>
          <w:szCs w:val="32"/>
        </w:rPr>
        <w:t>日</w:t>
      </w:r>
    </w:p>
    <w:p w:rsidR="005B583B" w:rsidRDefault="005B583B">
      <w:pPr>
        <w:spacing w:line="520" w:lineRule="auto"/>
        <w:jc w:val="center"/>
        <w:rPr>
          <w:rFonts w:asciiTheme="minorEastAsia" w:eastAsiaTheme="minorEastAsia" w:hAnsiTheme="minorEastAsia" w:cs="宋体"/>
          <w:sz w:val="32"/>
          <w:szCs w:val="32"/>
        </w:rPr>
      </w:pPr>
    </w:p>
    <w:p w:rsidR="005B583B" w:rsidRPr="005B583B" w:rsidRDefault="005B583B">
      <w:pPr>
        <w:spacing w:line="520" w:lineRule="auto"/>
        <w:jc w:val="center"/>
        <w:rPr>
          <w:rFonts w:asciiTheme="minorEastAsia" w:eastAsiaTheme="minorEastAsia" w:hAnsiTheme="minorEastAsia" w:cs="宋体"/>
          <w:sz w:val="32"/>
          <w:szCs w:val="32"/>
        </w:rPr>
      </w:pPr>
    </w:p>
    <w:p w:rsidR="004C3268" w:rsidRPr="00855576" w:rsidRDefault="004C3268" w:rsidP="005B583B">
      <w:pPr>
        <w:spacing w:line="500" w:lineRule="exact"/>
        <w:jc w:val="center"/>
        <w:rPr>
          <w:rFonts w:ascii="华文中宋" w:eastAsia="华文中宋" w:hAnsi="华文中宋" w:cs="仿宋"/>
          <w:b/>
          <w:sz w:val="36"/>
          <w:szCs w:val="36"/>
        </w:rPr>
      </w:pPr>
      <w:r w:rsidRPr="00855576">
        <w:rPr>
          <w:rFonts w:ascii="华文中宋" w:eastAsia="华文中宋" w:hAnsi="华文中宋" w:cs="宋体" w:hint="eastAsia"/>
          <w:b/>
          <w:sz w:val="36"/>
          <w:szCs w:val="36"/>
        </w:rPr>
        <w:lastRenderedPageBreak/>
        <w:t>河北北方学院差旅费管理办法</w:t>
      </w:r>
    </w:p>
    <w:p w:rsidR="004C3268" w:rsidRPr="00855576" w:rsidRDefault="004C3268" w:rsidP="005B583B">
      <w:pPr>
        <w:spacing w:line="500" w:lineRule="exact"/>
        <w:jc w:val="center"/>
        <w:rPr>
          <w:rFonts w:ascii="仿宋" w:eastAsia="仿宋" w:hAnsi="仿宋" w:cs="仿宋"/>
          <w:b/>
          <w:sz w:val="32"/>
          <w:szCs w:val="32"/>
        </w:rPr>
      </w:pPr>
      <w:r w:rsidRPr="00855576">
        <w:rPr>
          <w:rFonts w:ascii="仿宋" w:eastAsia="仿宋" w:hAnsi="仿宋" w:cs="仿宋" w:hint="eastAsia"/>
          <w:b/>
          <w:sz w:val="32"/>
          <w:szCs w:val="32"/>
        </w:rPr>
        <w:t>第一章</w:t>
      </w:r>
      <w:r w:rsidRPr="00855576">
        <w:rPr>
          <w:rFonts w:ascii="仿宋" w:eastAsia="仿宋" w:hAnsi="仿宋" w:cs="仿宋"/>
          <w:b/>
          <w:sz w:val="32"/>
          <w:szCs w:val="32"/>
        </w:rPr>
        <w:t xml:space="preserve">  </w:t>
      </w:r>
      <w:r w:rsidRPr="00855576">
        <w:rPr>
          <w:rFonts w:ascii="仿宋" w:eastAsia="仿宋" w:hAnsi="仿宋" w:cs="仿宋" w:hint="eastAsia"/>
          <w:b/>
          <w:sz w:val="32"/>
          <w:szCs w:val="32"/>
        </w:rPr>
        <w:t>总</w:t>
      </w:r>
      <w:r w:rsidRPr="00855576">
        <w:rPr>
          <w:rFonts w:ascii="仿宋" w:eastAsia="仿宋" w:hAnsi="仿宋" w:cs="仿宋"/>
          <w:b/>
          <w:sz w:val="32"/>
          <w:szCs w:val="32"/>
        </w:rPr>
        <w:t xml:space="preserve">  </w:t>
      </w:r>
      <w:r w:rsidRPr="00855576">
        <w:rPr>
          <w:rFonts w:ascii="仿宋" w:eastAsia="仿宋" w:hAnsi="仿宋" w:cs="仿宋" w:hint="eastAsia"/>
          <w:b/>
          <w:sz w:val="32"/>
          <w:szCs w:val="32"/>
        </w:rPr>
        <w:t>则</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 xml:space="preserve"> </w:t>
      </w:r>
      <w:r w:rsidRPr="00855576">
        <w:rPr>
          <w:rFonts w:ascii="仿宋" w:eastAsia="仿宋" w:hAnsi="仿宋" w:cs="仿宋" w:hint="eastAsia"/>
          <w:b/>
          <w:sz w:val="32"/>
          <w:szCs w:val="32"/>
        </w:rPr>
        <w:t>第一条</w:t>
      </w:r>
      <w:r w:rsidRPr="00855576">
        <w:rPr>
          <w:rFonts w:ascii="仿宋" w:eastAsia="仿宋" w:hAnsi="仿宋" w:cs="仿宋"/>
          <w:sz w:val="32"/>
          <w:szCs w:val="32"/>
        </w:rPr>
        <w:t xml:space="preserve"> </w:t>
      </w:r>
      <w:r w:rsidRPr="00855576">
        <w:rPr>
          <w:rFonts w:ascii="仿宋" w:eastAsia="仿宋" w:hAnsi="仿宋" w:cs="仿宋" w:hint="eastAsia"/>
          <w:sz w:val="32"/>
          <w:szCs w:val="32"/>
        </w:rPr>
        <w:t>为进一步加强和规范学校国内差旅费报销管理，推进厉行节约反对浪费，促进教学科研经费管理的改革创新，根据《河北省省级机关差旅费管理办法》</w:t>
      </w:r>
      <w:r w:rsidRPr="00855576">
        <w:rPr>
          <w:rFonts w:ascii="仿宋" w:eastAsia="仿宋" w:hAnsi="仿宋" w:cs="仿宋"/>
          <w:sz w:val="32"/>
          <w:szCs w:val="32"/>
        </w:rPr>
        <w:t>(</w:t>
      </w:r>
      <w:r w:rsidRPr="00855576">
        <w:rPr>
          <w:rFonts w:ascii="仿宋" w:eastAsia="仿宋" w:hAnsi="仿宋" w:cs="仿宋" w:hint="eastAsia"/>
          <w:sz w:val="32"/>
          <w:szCs w:val="32"/>
        </w:rPr>
        <w:t>冀财行〔</w:t>
      </w:r>
      <w:r w:rsidRPr="00855576">
        <w:rPr>
          <w:rFonts w:ascii="仿宋" w:eastAsia="仿宋" w:hAnsi="仿宋" w:cs="仿宋"/>
          <w:sz w:val="32"/>
          <w:szCs w:val="32"/>
        </w:rPr>
        <w:t>2014</w:t>
      </w:r>
      <w:r w:rsidRPr="00855576">
        <w:rPr>
          <w:rFonts w:ascii="仿宋" w:eastAsia="仿宋" w:hAnsi="仿宋" w:cs="仿宋" w:hint="eastAsia"/>
          <w:sz w:val="32"/>
          <w:szCs w:val="32"/>
        </w:rPr>
        <w:t>〕</w:t>
      </w:r>
      <w:r w:rsidRPr="00855576">
        <w:rPr>
          <w:rFonts w:ascii="仿宋" w:eastAsia="仿宋" w:hAnsi="仿宋" w:cs="仿宋"/>
          <w:sz w:val="32"/>
          <w:szCs w:val="32"/>
        </w:rPr>
        <w:t>42</w:t>
      </w:r>
      <w:r w:rsidRPr="00855576">
        <w:rPr>
          <w:rFonts w:ascii="仿宋" w:eastAsia="仿宋" w:hAnsi="仿宋" w:cs="仿宋" w:hint="eastAsia"/>
          <w:sz w:val="32"/>
          <w:szCs w:val="32"/>
        </w:rPr>
        <w:t>号</w:t>
      </w:r>
      <w:r w:rsidRPr="00855576">
        <w:rPr>
          <w:rFonts w:ascii="仿宋" w:eastAsia="仿宋" w:hAnsi="仿宋" w:cs="仿宋"/>
          <w:sz w:val="32"/>
          <w:szCs w:val="32"/>
        </w:rPr>
        <w:t xml:space="preserve">) </w:t>
      </w:r>
      <w:r w:rsidRPr="00855576">
        <w:rPr>
          <w:rFonts w:ascii="仿宋" w:eastAsia="仿宋" w:hAnsi="仿宋" w:cs="仿宋" w:hint="eastAsia"/>
          <w:sz w:val="32"/>
          <w:szCs w:val="32"/>
        </w:rPr>
        <w:t>、《河北省财政厅关于调整省级机关差旅住宿费标准等有关问题的通知》（冀财行〔</w:t>
      </w:r>
      <w:r w:rsidRPr="00855576">
        <w:rPr>
          <w:rFonts w:ascii="仿宋" w:eastAsia="仿宋" w:hAnsi="仿宋" w:cs="仿宋"/>
          <w:sz w:val="32"/>
          <w:szCs w:val="32"/>
        </w:rPr>
        <w:t>2015</w:t>
      </w:r>
      <w:r w:rsidRPr="00855576">
        <w:rPr>
          <w:rFonts w:ascii="仿宋" w:eastAsia="仿宋" w:hAnsi="仿宋" w:cs="仿宋" w:hint="eastAsia"/>
          <w:sz w:val="32"/>
          <w:szCs w:val="32"/>
        </w:rPr>
        <w:t>〕</w:t>
      </w:r>
      <w:r w:rsidRPr="00855576">
        <w:rPr>
          <w:rFonts w:ascii="仿宋" w:eastAsia="仿宋" w:hAnsi="仿宋" w:cs="仿宋"/>
          <w:sz w:val="32"/>
          <w:szCs w:val="32"/>
        </w:rPr>
        <w:t>114</w:t>
      </w:r>
      <w:r w:rsidRPr="00855576">
        <w:rPr>
          <w:rFonts w:ascii="仿宋" w:eastAsia="仿宋" w:hAnsi="仿宋" w:cs="仿宋" w:hint="eastAsia"/>
          <w:sz w:val="32"/>
          <w:szCs w:val="32"/>
        </w:rPr>
        <w:t>号）、《关于完善和落实省级财政科研项目资金管理等政策的实施意见》（冀办发〔</w:t>
      </w:r>
      <w:r w:rsidRPr="00855576">
        <w:rPr>
          <w:rFonts w:ascii="仿宋" w:eastAsia="仿宋" w:hAnsi="仿宋" w:cs="仿宋"/>
          <w:sz w:val="32"/>
          <w:szCs w:val="32"/>
        </w:rPr>
        <w:t>2016</w:t>
      </w:r>
      <w:r w:rsidRPr="00855576">
        <w:rPr>
          <w:rFonts w:ascii="仿宋" w:eastAsia="仿宋" w:hAnsi="仿宋" w:cs="仿宋" w:hint="eastAsia"/>
          <w:sz w:val="32"/>
          <w:szCs w:val="32"/>
        </w:rPr>
        <w:t>〕</w:t>
      </w:r>
      <w:r w:rsidRPr="00855576">
        <w:rPr>
          <w:rFonts w:ascii="仿宋" w:eastAsia="仿宋" w:hAnsi="仿宋" w:cs="仿宋"/>
          <w:sz w:val="32"/>
          <w:szCs w:val="32"/>
        </w:rPr>
        <w:t>49</w:t>
      </w:r>
      <w:r w:rsidRPr="00855576">
        <w:rPr>
          <w:rFonts w:ascii="仿宋" w:eastAsia="仿宋" w:hAnsi="仿宋" w:cs="仿宋" w:hint="eastAsia"/>
          <w:sz w:val="32"/>
          <w:szCs w:val="32"/>
        </w:rPr>
        <w:t>号）等文件精神，结合学校实际，制定本办法。</w:t>
      </w:r>
    </w:p>
    <w:p w:rsidR="004C3268" w:rsidRPr="00855576" w:rsidRDefault="004C3268" w:rsidP="005B583B">
      <w:pPr>
        <w:spacing w:line="500" w:lineRule="exact"/>
        <w:ind w:firstLineChars="200" w:firstLine="643"/>
        <w:rPr>
          <w:rFonts w:ascii="仿宋" w:eastAsia="仿宋" w:hAnsi="仿宋" w:cs="仿宋"/>
          <w:b/>
          <w:sz w:val="32"/>
          <w:szCs w:val="32"/>
        </w:rPr>
      </w:pPr>
      <w:r w:rsidRPr="00855576">
        <w:rPr>
          <w:rFonts w:ascii="仿宋" w:eastAsia="仿宋" w:hAnsi="仿宋" w:cs="仿宋" w:hint="eastAsia"/>
          <w:b/>
          <w:sz w:val="32"/>
          <w:szCs w:val="32"/>
        </w:rPr>
        <w:t>第二条</w:t>
      </w:r>
      <w:r w:rsidRPr="00855576">
        <w:rPr>
          <w:rFonts w:ascii="仿宋" w:eastAsia="仿宋" w:hAnsi="仿宋" w:cs="仿宋"/>
          <w:sz w:val="32"/>
          <w:szCs w:val="32"/>
        </w:rPr>
        <w:t xml:space="preserve"> </w:t>
      </w:r>
      <w:r w:rsidRPr="00855576">
        <w:rPr>
          <w:rFonts w:ascii="仿宋" w:eastAsia="仿宋" w:hAnsi="仿宋" w:cs="仿宋" w:hint="eastAsia"/>
          <w:sz w:val="32"/>
          <w:szCs w:val="32"/>
        </w:rPr>
        <w:t>本办法适用学校各单位、各类资金开支的差旅费。</w:t>
      </w:r>
      <w:r w:rsidRPr="00855576">
        <w:rPr>
          <w:rFonts w:ascii="仿宋" w:eastAsia="仿宋" w:hAnsi="仿宋" w:cs="仿宋"/>
          <w:sz w:val="32"/>
          <w:szCs w:val="32"/>
        </w:rPr>
        <w:t xml:space="preserve">   </w:t>
      </w:r>
      <w:r w:rsidRPr="00855576">
        <w:rPr>
          <w:rFonts w:ascii="仿宋" w:eastAsia="仿宋" w:hAnsi="仿宋" w:cs="仿宋"/>
          <w:b/>
          <w:sz w:val="32"/>
          <w:szCs w:val="32"/>
        </w:rPr>
        <w:t xml:space="preserve">   </w:t>
      </w:r>
    </w:p>
    <w:p w:rsidR="004C3268" w:rsidRPr="00855576" w:rsidRDefault="004C3268" w:rsidP="005B583B">
      <w:pPr>
        <w:spacing w:line="500" w:lineRule="exact"/>
        <w:ind w:firstLineChars="200" w:firstLine="643"/>
        <w:rPr>
          <w:rFonts w:ascii="仿宋" w:eastAsia="仿宋" w:hAnsi="仿宋"/>
          <w:sz w:val="32"/>
          <w:szCs w:val="32"/>
        </w:rPr>
      </w:pPr>
      <w:r w:rsidRPr="00855576">
        <w:rPr>
          <w:rFonts w:ascii="仿宋" w:eastAsia="仿宋" w:hAnsi="仿宋" w:cs="仿宋" w:hint="eastAsia"/>
          <w:b/>
          <w:sz w:val="32"/>
          <w:szCs w:val="32"/>
        </w:rPr>
        <w:t>第三条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差旅费是指教职工、学生及相关人员</w:t>
      </w:r>
      <w:r w:rsidRPr="00855576">
        <w:rPr>
          <w:rFonts w:ascii="仿宋" w:eastAsia="仿宋" w:hAnsi="仿宋" w:cs="仿宋"/>
          <w:sz w:val="32"/>
          <w:szCs w:val="32"/>
        </w:rPr>
        <w:t>(</w:t>
      </w:r>
      <w:r w:rsidRPr="00855576">
        <w:rPr>
          <w:rFonts w:ascii="仿宋" w:eastAsia="仿宋" w:hAnsi="仿宋" w:cs="仿宋" w:hint="eastAsia"/>
          <w:sz w:val="32"/>
          <w:szCs w:val="32"/>
        </w:rPr>
        <w:t>以下简称出差人员</w:t>
      </w:r>
      <w:r w:rsidRPr="00855576">
        <w:rPr>
          <w:rFonts w:ascii="仿宋" w:eastAsia="仿宋" w:hAnsi="仿宋" w:cs="仿宋"/>
          <w:sz w:val="32"/>
          <w:szCs w:val="32"/>
        </w:rPr>
        <w:t xml:space="preserve">) </w:t>
      </w:r>
      <w:r w:rsidRPr="00855576">
        <w:rPr>
          <w:rFonts w:ascii="仿宋" w:eastAsia="仿宋" w:hAnsi="仿宋" w:cs="仿宋" w:hint="eastAsia"/>
          <w:sz w:val="32"/>
          <w:szCs w:val="32"/>
        </w:rPr>
        <w:t>因公临时到常驻地（张家口市桥东区、桥西区、经开区，下同</w:t>
      </w:r>
      <w:r w:rsidRPr="00855576">
        <w:rPr>
          <w:rFonts w:ascii="仿宋" w:eastAsia="仿宋" w:hAnsi="仿宋" w:cs="仿宋"/>
          <w:sz w:val="32"/>
          <w:szCs w:val="32"/>
        </w:rPr>
        <w:t>)</w:t>
      </w:r>
      <w:r w:rsidRPr="00855576">
        <w:rPr>
          <w:rFonts w:ascii="仿宋" w:eastAsia="仿宋" w:hAnsi="仿宋" w:cs="仿宋" w:hint="eastAsia"/>
          <w:sz w:val="32"/>
          <w:szCs w:val="32"/>
        </w:rPr>
        <w:t>以外地区出差所发生的国内城市间交通费、住宿费、伙食补助费和市内交通费等。</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第四条</w:t>
      </w:r>
      <w:r w:rsidRPr="00855576">
        <w:rPr>
          <w:rFonts w:ascii="仿宋" w:eastAsia="仿宋" w:hAnsi="仿宋" w:cs="仿宋"/>
          <w:sz w:val="32"/>
          <w:szCs w:val="32"/>
        </w:rPr>
        <w:t xml:space="preserve"> </w:t>
      </w:r>
      <w:r w:rsidRPr="00855576">
        <w:rPr>
          <w:rFonts w:ascii="仿宋" w:eastAsia="仿宋" w:hAnsi="仿宋" w:cs="仿宋" w:hint="eastAsia"/>
          <w:sz w:val="32"/>
          <w:szCs w:val="32"/>
        </w:rPr>
        <w:t>进一步建立健全公务差旅审批制度。出差人员应填写《出差审批表》，按规定履行“先审批、后出差”的审批程序。校级正职领导出差实行党政互签审批；校级副职领导出差由校级正职领导审批；各单位正职（主持工作的副职）出差须由分管校领导审批；中层副职及以下人员出差由所在单位经费审批负责人审批。</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第五条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各单位要严格按照差旅费制度和厉行节约反对浪费的有关规定，加强出差审批管理；严格差旅费预算管理和报销审核；从严控制出差人数和天数；控制差旅费支出规模；严禁无实质内容、无明确公务目的的差旅活动；严禁以任何名义和方式变相旅游；严禁异地部门无实质内</w:t>
      </w:r>
      <w:r w:rsidRPr="00855576">
        <w:rPr>
          <w:rFonts w:ascii="仿宋" w:eastAsia="仿宋" w:hAnsi="仿宋" w:cs="仿宋" w:hint="eastAsia"/>
          <w:sz w:val="32"/>
          <w:szCs w:val="32"/>
        </w:rPr>
        <w:lastRenderedPageBreak/>
        <w:t>容的学习交流和考察调研。出差人员开具的发票项目为考察费和旅行社团费的，均由本人自理。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第六条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差旅费使用和管理职责如下：</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出差人是差旅费的直接责任人，对差旅费使用的合规性、合理性、真实性和相关性承担直接责任。出差人应了解并遵守有关财经法律法规和差旅费管理制度，依法、据实报销差旅费。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各单位及经费负责人对出差人员发生的差旅费承担审批和监管责任。加强政策宣传，督促、审查出差人员合理、合规报销差旅费。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财务处负责差旅费的会计核算和财务管理，制定和完善学校差旅费管理办法，依据有关财经法律法规、差旅费管理办法，实施差旅费报销管理和服务。</w:t>
      </w:r>
    </w:p>
    <w:p w:rsidR="004C3268" w:rsidRPr="00855576" w:rsidRDefault="004C3268" w:rsidP="005B583B">
      <w:pPr>
        <w:spacing w:line="500" w:lineRule="exact"/>
        <w:jc w:val="center"/>
        <w:rPr>
          <w:rFonts w:ascii="仿宋" w:eastAsia="仿宋" w:hAnsi="仿宋" w:cs="黑体"/>
          <w:b/>
          <w:sz w:val="32"/>
          <w:szCs w:val="32"/>
        </w:rPr>
      </w:pPr>
      <w:r w:rsidRPr="00855576">
        <w:rPr>
          <w:rFonts w:ascii="仿宋" w:eastAsia="仿宋" w:hAnsi="仿宋" w:cs="黑体" w:hint="eastAsia"/>
          <w:b/>
          <w:sz w:val="32"/>
          <w:szCs w:val="32"/>
        </w:rPr>
        <w:t>第二章</w:t>
      </w:r>
      <w:r w:rsidRPr="00855576">
        <w:rPr>
          <w:rFonts w:ascii="仿宋" w:eastAsia="仿宋" w:hAnsi="仿宋" w:cs="黑体"/>
          <w:b/>
          <w:sz w:val="32"/>
          <w:szCs w:val="32"/>
        </w:rPr>
        <w:t xml:space="preserve">  </w:t>
      </w:r>
      <w:r w:rsidRPr="00855576">
        <w:rPr>
          <w:rFonts w:ascii="仿宋" w:eastAsia="仿宋" w:hAnsi="仿宋" w:cs="黑体" w:hint="eastAsia"/>
          <w:b/>
          <w:sz w:val="32"/>
          <w:szCs w:val="32"/>
        </w:rPr>
        <w:t>城市间交通费</w:t>
      </w:r>
    </w:p>
    <w:p w:rsidR="004C3268" w:rsidRPr="00855576" w:rsidRDefault="004C3268" w:rsidP="005B583B">
      <w:pPr>
        <w:spacing w:line="500" w:lineRule="exact"/>
        <w:ind w:firstLineChars="250" w:firstLine="803"/>
        <w:rPr>
          <w:rFonts w:ascii="仿宋" w:eastAsia="仿宋" w:hAnsi="仿宋" w:cs="仿宋"/>
          <w:sz w:val="32"/>
          <w:szCs w:val="32"/>
        </w:rPr>
      </w:pPr>
      <w:r w:rsidRPr="00855576">
        <w:rPr>
          <w:rFonts w:ascii="仿宋" w:eastAsia="仿宋" w:hAnsi="仿宋" w:cs="仿宋" w:hint="eastAsia"/>
          <w:b/>
          <w:sz w:val="32"/>
          <w:szCs w:val="32"/>
        </w:rPr>
        <w:t>第七条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城市间交通费是指出差人员因公到常驻地以外地区出差乘坐火车、汽车、轮船、飞机等交通工具所发生的费用。</w:t>
      </w:r>
    </w:p>
    <w:p w:rsidR="004C3268" w:rsidRPr="00855576" w:rsidRDefault="004C3268" w:rsidP="005B583B">
      <w:pPr>
        <w:spacing w:line="500" w:lineRule="exact"/>
        <w:ind w:firstLineChars="212" w:firstLine="681"/>
        <w:rPr>
          <w:rFonts w:ascii="仿宋" w:eastAsia="仿宋" w:hAnsi="仿宋" w:cs="仿宋"/>
          <w:sz w:val="32"/>
          <w:szCs w:val="32"/>
        </w:rPr>
      </w:pPr>
      <w:r w:rsidRPr="00855576">
        <w:rPr>
          <w:rFonts w:ascii="仿宋" w:eastAsia="仿宋" w:hAnsi="仿宋" w:cs="仿宋" w:hint="eastAsia"/>
          <w:b/>
          <w:sz w:val="32"/>
          <w:szCs w:val="32"/>
        </w:rPr>
        <w:t>第八条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出差人员应当按规定等级乘坐交通工具，一般不得使用出租小汽车作为城市间交通工具。出差人员乘坐交通工具等级标准见下表：</w:t>
      </w:r>
    </w:p>
    <w:tbl>
      <w:tblPr>
        <w:tblW w:w="7948" w:type="dxa"/>
        <w:jc w:val="center"/>
        <w:tblInd w:w="880" w:type="dxa"/>
        <w:tblCellMar>
          <w:left w:w="10" w:type="dxa"/>
          <w:right w:w="10" w:type="dxa"/>
        </w:tblCellMar>
        <w:tblLook w:val="00A0"/>
      </w:tblPr>
      <w:tblGrid>
        <w:gridCol w:w="1295"/>
        <w:gridCol w:w="2254"/>
        <w:gridCol w:w="1335"/>
        <w:gridCol w:w="1122"/>
        <w:gridCol w:w="1942"/>
      </w:tblGrid>
      <w:tr w:rsidR="004C3268" w:rsidRPr="00855576" w:rsidTr="00CE456B">
        <w:trPr>
          <w:trHeight w:val="1854"/>
          <w:jc w:val="center"/>
        </w:trPr>
        <w:tc>
          <w:tcPr>
            <w:tcW w:w="1295" w:type="dxa"/>
            <w:tcBorders>
              <w:top w:val="single" w:sz="4" w:space="0" w:color="000000"/>
              <w:left w:val="single" w:sz="4" w:space="0" w:color="000000"/>
              <w:bottom w:val="single" w:sz="4" w:space="0" w:color="000000"/>
              <w:right w:val="single" w:sz="4" w:space="0" w:color="000000"/>
              <w:tl2br w:val="single" w:sz="4" w:space="0" w:color="auto"/>
            </w:tcBorders>
            <w:shd w:val="clear" w:color="000000" w:fill="FFFFFF"/>
            <w:tcMar>
              <w:left w:w="108" w:type="dxa"/>
              <w:right w:w="108" w:type="dxa"/>
            </w:tcMar>
          </w:tcPr>
          <w:p w:rsidR="004C3268" w:rsidRPr="00855576" w:rsidRDefault="004C3268" w:rsidP="005B583B">
            <w:pPr>
              <w:spacing w:line="500" w:lineRule="exact"/>
              <w:ind w:firstLineChars="150" w:firstLine="420"/>
              <w:jc w:val="left"/>
              <w:rPr>
                <w:rFonts w:ascii="仿宋" w:eastAsia="仿宋" w:hAnsi="仿宋" w:cs="仿宋"/>
                <w:sz w:val="28"/>
                <w:szCs w:val="28"/>
              </w:rPr>
            </w:pPr>
            <w:r w:rsidRPr="00855576">
              <w:rPr>
                <w:rFonts w:ascii="仿宋" w:eastAsia="仿宋" w:hAnsi="仿宋" w:cs="仿宋" w:hint="eastAsia"/>
                <w:sz w:val="28"/>
                <w:szCs w:val="28"/>
              </w:rPr>
              <w:t>交</w:t>
            </w:r>
            <w:r w:rsidRPr="00855576">
              <w:rPr>
                <w:rFonts w:ascii="仿宋" w:eastAsia="仿宋" w:hAnsi="仿宋" w:cs="仿宋"/>
                <w:sz w:val="28"/>
                <w:szCs w:val="28"/>
              </w:rPr>
              <w:t xml:space="preserve"> </w:t>
            </w:r>
            <w:r w:rsidRPr="00855576">
              <w:rPr>
                <w:rFonts w:ascii="仿宋" w:eastAsia="仿宋" w:hAnsi="仿宋" w:cs="仿宋" w:hint="eastAsia"/>
                <w:sz w:val="28"/>
                <w:szCs w:val="28"/>
              </w:rPr>
              <w:t>通</w:t>
            </w:r>
          </w:p>
          <w:p w:rsidR="004C3268" w:rsidRPr="00855576" w:rsidRDefault="004C3268" w:rsidP="005B583B">
            <w:pPr>
              <w:spacing w:line="500" w:lineRule="exact"/>
              <w:ind w:firstLineChars="200" w:firstLine="560"/>
              <w:jc w:val="left"/>
              <w:rPr>
                <w:rFonts w:ascii="仿宋" w:eastAsia="仿宋" w:hAnsi="仿宋" w:cs="仿宋"/>
                <w:sz w:val="28"/>
                <w:szCs w:val="28"/>
              </w:rPr>
            </w:pPr>
            <w:r w:rsidRPr="00855576">
              <w:rPr>
                <w:rFonts w:ascii="仿宋" w:eastAsia="仿宋" w:hAnsi="仿宋" w:cs="仿宋" w:hint="eastAsia"/>
                <w:sz w:val="28"/>
                <w:szCs w:val="28"/>
              </w:rPr>
              <w:t>工具</w:t>
            </w:r>
            <w:r w:rsidRPr="00855576">
              <w:rPr>
                <w:rFonts w:ascii="仿宋" w:eastAsia="仿宋" w:hAnsi="仿宋" w:cs="仿宋"/>
                <w:sz w:val="28"/>
                <w:szCs w:val="28"/>
              </w:rPr>
              <w:t xml:space="preserve">      </w:t>
            </w:r>
          </w:p>
          <w:p w:rsidR="004C3268" w:rsidRPr="00855576" w:rsidRDefault="004C3268" w:rsidP="005B583B">
            <w:pPr>
              <w:spacing w:line="500" w:lineRule="exact"/>
              <w:jc w:val="left"/>
              <w:rPr>
                <w:rFonts w:ascii="仿宋" w:eastAsia="仿宋" w:hAnsi="仿宋" w:cs="仿宋"/>
                <w:sz w:val="28"/>
                <w:szCs w:val="28"/>
              </w:rPr>
            </w:pPr>
          </w:p>
          <w:p w:rsidR="004C3268" w:rsidRPr="00855576" w:rsidRDefault="004C3268" w:rsidP="005B583B">
            <w:pPr>
              <w:spacing w:line="500" w:lineRule="exact"/>
              <w:jc w:val="left"/>
              <w:rPr>
                <w:rFonts w:ascii="仿宋" w:eastAsia="仿宋" w:hAnsi="仿宋" w:cs="仿宋"/>
                <w:sz w:val="28"/>
                <w:szCs w:val="28"/>
              </w:rPr>
            </w:pPr>
          </w:p>
          <w:p w:rsidR="004C3268" w:rsidRPr="00855576" w:rsidRDefault="004C3268" w:rsidP="005B583B">
            <w:pPr>
              <w:spacing w:line="500" w:lineRule="exact"/>
              <w:jc w:val="left"/>
              <w:rPr>
                <w:rFonts w:ascii="仿宋" w:eastAsia="仿宋" w:hAnsi="仿宋"/>
                <w:sz w:val="28"/>
                <w:szCs w:val="28"/>
              </w:rPr>
            </w:pPr>
            <w:r w:rsidRPr="00855576">
              <w:rPr>
                <w:rFonts w:ascii="仿宋" w:eastAsia="仿宋" w:hAnsi="仿宋" w:cs="仿宋" w:hint="eastAsia"/>
                <w:sz w:val="28"/>
                <w:szCs w:val="28"/>
              </w:rPr>
              <w:t>级别</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28"/>
                <w:szCs w:val="28"/>
              </w:rPr>
            </w:pPr>
            <w:r w:rsidRPr="00855576">
              <w:rPr>
                <w:rFonts w:ascii="仿宋" w:eastAsia="仿宋" w:hAnsi="仿宋" w:cs="仿宋" w:hint="eastAsia"/>
                <w:sz w:val="28"/>
                <w:szCs w:val="28"/>
              </w:rPr>
              <w:t>火</w:t>
            </w:r>
            <w:r w:rsidRPr="00855576">
              <w:rPr>
                <w:rFonts w:ascii="仿宋" w:eastAsia="仿宋" w:hAnsi="仿宋" w:cs="仿宋"/>
                <w:sz w:val="28"/>
                <w:szCs w:val="28"/>
              </w:rPr>
              <w:t xml:space="preserve"> </w:t>
            </w:r>
            <w:r w:rsidRPr="00855576">
              <w:rPr>
                <w:rFonts w:ascii="仿宋" w:eastAsia="仿宋" w:hAnsi="仿宋" w:cs="仿宋" w:hint="eastAsia"/>
                <w:sz w:val="28"/>
                <w:szCs w:val="28"/>
              </w:rPr>
              <w:t>车（含高铁、动车、全列软席列车）</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轮</w:t>
            </w:r>
            <w:r w:rsidRPr="00855576">
              <w:rPr>
                <w:rFonts w:ascii="仿宋" w:eastAsia="仿宋" w:hAnsi="仿宋" w:cs="仿宋"/>
                <w:sz w:val="32"/>
                <w:szCs w:val="32"/>
              </w:rPr>
              <w:t xml:space="preserve"> </w:t>
            </w:r>
            <w:r w:rsidRPr="00855576">
              <w:rPr>
                <w:rFonts w:ascii="仿宋" w:eastAsia="仿宋" w:hAnsi="仿宋" w:cs="仿宋" w:hint="eastAsia"/>
                <w:sz w:val="32"/>
                <w:szCs w:val="32"/>
              </w:rPr>
              <w:t>船（不包括旅游船）</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飞</w:t>
            </w:r>
            <w:r w:rsidRPr="00855576">
              <w:rPr>
                <w:rFonts w:ascii="仿宋" w:eastAsia="仿宋" w:hAnsi="仿宋" w:cs="仿宋"/>
                <w:sz w:val="32"/>
                <w:szCs w:val="32"/>
              </w:rPr>
              <w:t xml:space="preserve"> </w:t>
            </w:r>
            <w:r w:rsidRPr="00855576">
              <w:rPr>
                <w:rFonts w:ascii="仿宋" w:eastAsia="仿宋" w:hAnsi="仿宋" w:cs="仿宋" w:hint="eastAsia"/>
                <w:sz w:val="32"/>
                <w:szCs w:val="32"/>
              </w:rPr>
              <w:t>机</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其他交通工具（不包括出租小汽车）</w:t>
            </w:r>
          </w:p>
        </w:tc>
      </w:tr>
      <w:tr w:rsidR="004C3268" w:rsidRPr="00855576" w:rsidTr="00BD4235">
        <w:trPr>
          <w:trHeight w:val="1201"/>
          <w:jc w:val="center"/>
        </w:trPr>
        <w:tc>
          <w:tcPr>
            <w:tcW w:w="1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28"/>
                <w:szCs w:val="28"/>
              </w:rPr>
            </w:pPr>
            <w:r w:rsidRPr="00855576">
              <w:rPr>
                <w:rFonts w:ascii="仿宋" w:eastAsia="仿宋" w:hAnsi="仿宋" w:cs="仿宋" w:hint="eastAsia"/>
                <w:sz w:val="28"/>
                <w:szCs w:val="28"/>
              </w:rPr>
              <w:lastRenderedPageBreak/>
              <w:t>省级、院士及相当职务人员</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28"/>
                <w:szCs w:val="28"/>
              </w:rPr>
            </w:pPr>
            <w:r w:rsidRPr="00855576">
              <w:rPr>
                <w:rFonts w:ascii="仿宋" w:eastAsia="仿宋" w:hAnsi="仿宋" w:cs="仿宋" w:hint="eastAsia"/>
                <w:sz w:val="28"/>
                <w:szCs w:val="28"/>
              </w:rPr>
              <w:t>火车软席（软座、软卧），高铁</w:t>
            </w:r>
            <w:r w:rsidRPr="00855576">
              <w:rPr>
                <w:rFonts w:ascii="仿宋" w:eastAsia="仿宋" w:hAnsi="仿宋" w:cs="仿宋"/>
                <w:sz w:val="28"/>
                <w:szCs w:val="28"/>
              </w:rPr>
              <w:t>/</w:t>
            </w:r>
            <w:r w:rsidRPr="00855576">
              <w:rPr>
                <w:rFonts w:ascii="仿宋" w:eastAsia="仿宋" w:hAnsi="仿宋" w:cs="仿宋" w:hint="eastAsia"/>
                <w:sz w:val="28"/>
                <w:szCs w:val="28"/>
              </w:rPr>
              <w:t>动车商务座，全列软席列车一等软座</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一等舱</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头等舱</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凭据报销</w:t>
            </w:r>
          </w:p>
        </w:tc>
      </w:tr>
      <w:tr w:rsidR="004C3268" w:rsidRPr="00855576" w:rsidTr="00BD4235">
        <w:trPr>
          <w:trHeight w:val="1"/>
          <w:jc w:val="center"/>
        </w:trPr>
        <w:tc>
          <w:tcPr>
            <w:tcW w:w="1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28"/>
                <w:szCs w:val="28"/>
              </w:rPr>
            </w:pPr>
            <w:r w:rsidRPr="00855576">
              <w:rPr>
                <w:rFonts w:ascii="仿宋" w:eastAsia="仿宋" w:hAnsi="仿宋" w:cs="仿宋" w:hint="eastAsia"/>
                <w:sz w:val="28"/>
                <w:szCs w:val="28"/>
              </w:rPr>
              <w:t>厅级及正高职人员</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28"/>
                <w:szCs w:val="28"/>
              </w:rPr>
            </w:pPr>
            <w:r w:rsidRPr="00855576">
              <w:rPr>
                <w:rFonts w:ascii="仿宋" w:eastAsia="仿宋" w:hAnsi="仿宋" w:cs="仿宋" w:hint="eastAsia"/>
                <w:sz w:val="28"/>
                <w:szCs w:val="28"/>
              </w:rPr>
              <w:t>软席（软座、</w:t>
            </w:r>
            <w:r w:rsidRPr="00855576">
              <w:rPr>
                <w:rFonts w:ascii="仿宋" w:eastAsia="仿宋" w:hAnsi="仿宋" w:cs="仿宋"/>
                <w:sz w:val="28"/>
                <w:szCs w:val="28"/>
              </w:rPr>
              <w:t> </w:t>
            </w:r>
            <w:r w:rsidRPr="00855576">
              <w:rPr>
                <w:rFonts w:ascii="仿宋" w:eastAsia="仿宋" w:hAnsi="仿宋" w:cs="仿宋" w:hint="eastAsia"/>
                <w:sz w:val="28"/>
                <w:szCs w:val="28"/>
              </w:rPr>
              <w:t>软卧），高铁</w:t>
            </w:r>
            <w:r w:rsidRPr="00855576">
              <w:rPr>
                <w:rFonts w:ascii="仿宋" w:eastAsia="仿宋" w:hAnsi="仿宋" w:cs="仿宋"/>
                <w:sz w:val="28"/>
                <w:szCs w:val="28"/>
              </w:rPr>
              <w:t>/</w:t>
            </w:r>
            <w:r w:rsidRPr="00855576">
              <w:rPr>
                <w:rFonts w:ascii="仿宋" w:eastAsia="仿宋" w:hAnsi="仿宋" w:cs="仿宋" w:hint="eastAsia"/>
                <w:sz w:val="28"/>
                <w:szCs w:val="28"/>
              </w:rPr>
              <w:t>动车一等座，全列软席列车一等座</w:t>
            </w:r>
            <w:r w:rsidRPr="00855576">
              <w:rPr>
                <w:rFonts w:ascii="仿宋" w:eastAsia="仿宋" w:hAnsi="仿宋" w:cs="仿宋"/>
                <w:sz w:val="28"/>
                <w:szCs w:val="28"/>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二等舱</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经济舱</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凭据报销</w:t>
            </w:r>
          </w:p>
        </w:tc>
      </w:tr>
      <w:tr w:rsidR="004C3268" w:rsidRPr="00855576" w:rsidTr="00BD4235">
        <w:trPr>
          <w:trHeight w:val="1"/>
          <w:jc w:val="center"/>
        </w:trPr>
        <w:tc>
          <w:tcPr>
            <w:tcW w:w="1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28"/>
                <w:szCs w:val="28"/>
              </w:rPr>
            </w:pPr>
            <w:r w:rsidRPr="00855576">
              <w:rPr>
                <w:rFonts w:ascii="仿宋" w:eastAsia="仿宋" w:hAnsi="仿宋" w:cs="仿宋" w:hint="eastAsia"/>
                <w:sz w:val="28"/>
                <w:szCs w:val="28"/>
              </w:rPr>
              <w:t>其他人员</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28"/>
                <w:szCs w:val="28"/>
              </w:rPr>
            </w:pPr>
            <w:r w:rsidRPr="00855576">
              <w:rPr>
                <w:rFonts w:ascii="仿宋" w:eastAsia="仿宋" w:hAnsi="仿宋" w:cs="仿宋" w:hint="eastAsia"/>
                <w:sz w:val="28"/>
                <w:szCs w:val="28"/>
              </w:rPr>
              <w:t>硬席（硬座、</w:t>
            </w:r>
            <w:r w:rsidRPr="00855576">
              <w:rPr>
                <w:rFonts w:ascii="仿宋" w:eastAsia="仿宋" w:hAnsi="仿宋" w:cs="仿宋"/>
                <w:sz w:val="28"/>
                <w:szCs w:val="28"/>
              </w:rPr>
              <w:t> </w:t>
            </w:r>
            <w:r w:rsidRPr="00855576">
              <w:rPr>
                <w:rFonts w:ascii="仿宋" w:eastAsia="仿宋" w:hAnsi="仿宋" w:cs="仿宋" w:hint="eastAsia"/>
                <w:sz w:val="28"/>
                <w:szCs w:val="28"/>
              </w:rPr>
              <w:t>硬卧），高铁</w:t>
            </w:r>
            <w:r w:rsidRPr="00855576">
              <w:rPr>
                <w:rFonts w:ascii="仿宋" w:eastAsia="仿宋" w:hAnsi="仿宋" w:cs="仿宋"/>
                <w:sz w:val="28"/>
                <w:szCs w:val="28"/>
              </w:rPr>
              <w:t>/</w:t>
            </w:r>
            <w:r w:rsidRPr="00855576">
              <w:rPr>
                <w:rFonts w:ascii="仿宋" w:eastAsia="仿宋" w:hAnsi="仿宋" w:cs="仿宋" w:hint="eastAsia"/>
                <w:sz w:val="28"/>
                <w:szCs w:val="28"/>
              </w:rPr>
              <w:t>动车二等座，全列软席列车二等座</w:t>
            </w:r>
            <w:r w:rsidRPr="00855576">
              <w:rPr>
                <w:rFonts w:ascii="仿宋" w:eastAsia="仿宋" w:hAnsi="仿宋" w:cs="仿宋"/>
                <w:sz w:val="28"/>
                <w:szCs w:val="28"/>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三等舱</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经济舱</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Pr="00855576" w:rsidRDefault="004C3268" w:rsidP="005B583B">
            <w:pPr>
              <w:spacing w:line="500" w:lineRule="exact"/>
              <w:jc w:val="left"/>
              <w:rPr>
                <w:rFonts w:ascii="仿宋" w:eastAsia="仿宋" w:hAnsi="仿宋"/>
                <w:sz w:val="32"/>
                <w:szCs w:val="32"/>
              </w:rPr>
            </w:pPr>
            <w:r w:rsidRPr="00855576">
              <w:rPr>
                <w:rFonts w:ascii="仿宋" w:eastAsia="仿宋" w:hAnsi="仿宋" w:cs="仿宋" w:hint="eastAsia"/>
                <w:sz w:val="32"/>
                <w:szCs w:val="32"/>
              </w:rPr>
              <w:t>凭据报销</w:t>
            </w:r>
          </w:p>
        </w:tc>
      </w:tr>
    </w:tbl>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（一）学校在职人员、离退休人员因工作需要出差，均可按照本办法规定的相应标准报销城市间交通费。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（二）同时在专业技术岗位和管理岗位两类岗位上任职的人员，可以按照“就高”原则选择交通工具。</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（三）各类人员级别以学校人事部门认定为准。特殊情况经学校批准同意后报人事处、财务处备案执行。</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（四）未按规定等级乘坐交通工具的，超支部分由个人自理。对于乘坐高于规定等级的交通工具所发生的费用，按照实际购买票价和自身对应等级全价票“就低”的原则报销。</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（五）对于乘坐夕发朝至的全列软席火车，乘坐普通软席时，不受出差人员级别限制。</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lastRenderedPageBreak/>
        <w:t>第九条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到出差目的地有多种交通工具可选择时，出差人员在不影响公务、确保安全的前提下，选择公共交通出行，选乘相对经济便捷的交通工具，乘坐飞机、高铁、软卧要从严控制。严禁私车公用或租赁交通工具。</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第十条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因出差发生的订（退）票手续费、乘坐飞机的民航发展基金、燃油附加费可以凭据报销。乘坐飞机、火车、轮船等交通工具时，每人次可以购买交通意外保险一份，所在单位统一购买交通意外保险的，不再重复购买。</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第十一条</w:t>
      </w:r>
      <w:r w:rsidRPr="00855576">
        <w:rPr>
          <w:rFonts w:ascii="仿宋" w:eastAsia="仿宋" w:hAnsi="仿宋" w:cs="仿宋"/>
          <w:sz w:val="32"/>
          <w:szCs w:val="32"/>
        </w:rPr>
        <w:t xml:space="preserve"> </w:t>
      </w:r>
      <w:r w:rsidRPr="00855576">
        <w:rPr>
          <w:rFonts w:ascii="仿宋" w:eastAsia="仿宋" w:hAnsi="仿宋" w:cs="仿宋" w:hint="eastAsia"/>
          <w:sz w:val="32"/>
          <w:szCs w:val="32"/>
        </w:rPr>
        <w:t>乘坐火车从当日晚</w:t>
      </w:r>
      <w:r w:rsidRPr="00855576">
        <w:rPr>
          <w:rFonts w:ascii="仿宋" w:eastAsia="仿宋" w:hAnsi="仿宋" w:cs="仿宋"/>
          <w:sz w:val="32"/>
          <w:szCs w:val="32"/>
        </w:rPr>
        <w:t>8</w:t>
      </w:r>
      <w:r w:rsidRPr="00855576">
        <w:rPr>
          <w:rFonts w:ascii="仿宋" w:eastAsia="仿宋" w:hAnsi="仿宋" w:cs="仿宋" w:hint="eastAsia"/>
          <w:sz w:val="32"/>
          <w:szCs w:val="32"/>
        </w:rPr>
        <w:t>时至次日晨</w:t>
      </w:r>
      <w:r w:rsidRPr="00855576">
        <w:rPr>
          <w:rFonts w:ascii="仿宋" w:eastAsia="仿宋" w:hAnsi="仿宋" w:cs="仿宋"/>
          <w:sz w:val="32"/>
          <w:szCs w:val="32"/>
        </w:rPr>
        <w:t>7</w:t>
      </w:r>
      <w:r w:rsidRPr="00855576">
        <w:rPr>
          <w:rFonts w:ascii="仿宋" w:eastAsia="仿宋" w:hAnsi="仿宋" w:cs="仿宋" w:hint="eastAsia"/>
          <w:sz w:val="32"/>
          <w:szCs w:val="32"/>
        </w:rPr>
        <w:t>时乘车</w:t>
      </w:r>
      <w:r w:rsidRPr="00855576">
        <w:rPr>
          <w:rFonts w:ascii="仿宋" w:eastAsia="仿宋" w:hAnsi="仿宋" w:cs="仿宋"/>
          <w:sz w:val="32"/>
          <w:szCs w:val="32"/>
        </w:rPr>
        <w:t>6</w:t>
      </w:r>
      <w:r w:rsidRPr="00855576">
        <w:rPr>
          <w:rFonts w:ascii="仿宋" w:eastAsia="仿宋" w:hAnsi="仿宋" w:cs="仿宋" w:hint="eastAsia"/>
          <w:sz w:val="32"/>
          <w:szCs w:val="32"/>
        </w:rPr>
        <w:t>小时以上的，或连续乘车超过</w:t>
      </w:r>
      <w:r w:rsidRPr="00855576">
        <w:rPr>
          <w:rFonts w:ascii="仿宋" w:eastAsia="仿宋" w:hAnsi="仿宋" w:cs="仿宋"/>
          <w:sz w:val="32"/>
          <w:szCs w:val="32"/>
        </w:rPr>
        <w:t>12</w:t>
      </w:r>
      <w:r w:rsidRPr="00855576">
        <w:rPr>
          <w:rFonts w:ascii="仿宋" w:eastAsia="仿宋" w:hAnsi="仿宋" w:cs="仿宋" w:hint="eastAsia"/>
          <w:sz w:val="32"/>
          <w:szCs w:val="32"/>
        </w:rPr>
        <w:t>小时的，可购同席卧铺票。未坐卧铺的不再给予补助。不符合乘坐卧铺条件而乘坐卧铺的，按同次车硬座票价报销。连续乘车是指在同辆车上的连续乘车时间，中途换乘、改乘后从新计算乘车时间。</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第十二条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城市间乘坐长途汽车出差的，必须凭客运站打印的有税务监章和发票专用章的客票据实报销，长条手撕票不得报销；城乡公交专线车票可凭据报销。</w:t>
      </w:r>
    </w:p>
    <w:p w:rsidR="004C3268" w:rsidRPr="00855576" w:rsidRDefault="004C3268" w:rsidP="005B583B">
      <w:pPr>
        <w:spacing w:line="500" w:lineRule="exact"/>
        <w:jc w:val="center"/>
        <w:rPr>
          <w:rFonts w:ascii="仿宋" w:eastAsia="仿宋" w:hAnsi="仿宋" w:cs="黑体"/>
          <w:b/>
          <w:sz w:val="32"/>
          <w:szCs w:val="32"/>
        </w:rPr>
      </w:pPr>
      <w:r w:rsidRPr="00855576">
        <w:rPr>
          <w:rFonts w:ascii="仿宋" w:eastAsia="仿宋" w:hAnsi="仿宋" w:cs="黑体" w:hint="eastAsia"/>
          <w:b/>
          <w:sz w:val="32"/>
          <w:szCs w:val="32"/>
        </w:rPr>
        <w:t>第三章</w:t>
      </w:r>
      <w:r w:rsidRPr="00855576">
        <w:rPr>
          <w:rFonts w:ascii="仿宋" w:eastAsia="仿宋" w:hAnsi="仿宋" w:cs="黑体"/>
          <w:b/>
          <w:sz w:val="32"/>
          <w:szCs w:val="32"/>
        </w:rPr>
        <w:t xml:space="preserve">  </w:t>
      </w:r>
      <w:r w:rsidRPr="00855576">
        <w:rPr>
          <w:rFonts w:ascii="仿宋" w:eastAsia="仿宋" w:hAnsi="仿宋" w:cs="黑体" w:hint="eastAsia"/>
          <w:b/>
          <w:sz w:val="32"/>
          <w:szCs w:val="32"/>
        </w:rPr>
        <w:t>住宿费</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第十三条</w:t>
      </w:r>
      <w:r w:rsidRPr="00855576">
        <w:rPr>
          <w:rFonts w:ascii="仿宋" w:eastAsia="仿宋" w:hAnsi="仿宋" w:cs="仿宋"/>
          <w:sz w:val="32"/>
          <w:szCs w:val="32"/>
        </w:rPr>
        <w:t xml:space="preserve"> </w:t>
      </w:r>
      <w:r w:rsidRPr="00855576">
        <w:rPr>
          <w:rFonts w:ascii="仿宋" w:eastAsia="仿宋" w:hAnsi="仿宋" w:cs="仿宋" w:hint="eastAsia"/>
          <w:sz w:val="32"/>
          <w:szCs w:val="32"/>
        </w:rPr>
        <w:t>住宿费是指出差人员因公出差期间入住宾馆、招待所等发生的房租费用。</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第十四条</w:t>
      </w:r>
      <w:r w:rsidRPr="00855576">
        <w:rPr>
          <w:rFonts w:ascii="仿宋" w:eastAsia="仿宋" w:hAnsi="仿宋" w:cs="仿宋"/>
          <w:sz w:val="32"/>
          <w:szCs w:val="32"/>
        </w:rPr>
        <w:t xml:space="preserve"> </w:t>
      </w:r>
      <w:r w:rsidRPr="00855576">
        <w:rPr>
          <w:rFonts w:ascii="仿宋" w:eastAsia="仿宋" w:hAnsi="仿宋" w:cs="仿宋" w:hint="eastAsia"/>
          <w:sz w:val="32"/>
          <w:szCs w:val="32"/>
        </w:rPr>
        <w:t>住宿费标准按照冀财行</w:t>
      </w:r>
      <w:r w:rsidRPr="00855576">
        <w:rPr>
          <w:rFonts w:ascii="仿宋" w:eastAsia="仿宋" w:hAnsi="仿宋" w:cs="仿宋"/>
          <w:sz w:val="32"/>
          <w:szCs w:val="32"/>
        </w:rPr>
        <w:t>[2015]114</w:t>
      </w:r>
      <w:r w:rsidRPr="00855576">
        <w:rPr>
          <w:rFonts w:ascii="仿宋" w:eastAsia="仿宋" w:hAnsi="仿宋" w:cs="仿宋" w:hint="eastAsia"/>
          <w:sz w:val="32"/>
          <w:szCs w:val="32"/>
        </w:rPr>
        <w:t>号规定的标准执行（见附表）。今后遇省财政厅差旅住宿费标准调整，学校随之进行调整。</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正高职人员住宿费标准参照厅局级人员标准执行。</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第十五条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出差人员应当在对应住宿费标准限额内，选择安全、经济、便捷的宾馆住宿。</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同时在专业技术岗位和管理岗位任职的人员，可以按</w:t>
      </w:r>
      <w:r w:rsidRPr="00855576">
        <w:rPr>
          <w:rFonts w:ascii="仿宋" w:eastAsia="仿宋" w:hAnsi="仿宋" w:cs="仿宋" w:hint="eastAsia"/>
          <w:sz w:val="32"/>
          <w:szCs w:val="32"/>
        </w:rPr>
        <w:lastRenderedPageBreak/>
        <w:t>照“就高”原则选择住宿标准。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第十六条</w:t>
      </w:r>
      <w:r w:rsidRPr="00855576">
        <w:rPr>
          <w:rFonts w:ascii="仿宋" w:eastAsia="仿宋" w:hAnsi="仿宋" w:cs="仿宋"/>
          <w:sz w:val="32"/>
          <w:szCs w:val="32"/>
        </w:rPr>
        <w:t xml:space="preserve"> </w:t>
      </w:r>
      <w:r w:rsidRPr="00855576">
        <w:rPr>
          <w:rFonts w:ascii="仿宋" w:eastAsia="仿宋" w:hAnsi="仿宋" w:cs="仿宋" w:hint="eastAsia"/>
          <w:sz w:val="32"/>
          <w:szCs w:val="32"/>
        </w:rPr>
        <w:t>住宿费发票应注明住宿天数、人数（或房间数）、单价等基本信息。如因宾馆客观条件限制无法在发票上体现住宿天数、人数（或房间数）、单价，出差人应实事求是在发票票面予以注明并签字确认。</w:t>
      </w:r>
    </w:p>
    <w:p w:rsidR="004C3268" w:rsidRPr="00855576" w:rsidRDefault="004C3268" w:rsidP="005B583B">
      <w:pPr>
        <w:spacing w:line="500" w:lineRule="exact"/>
        <w:jc w:val="center"/>
        <w:rPr>
          <w:rFonts w:ascii="仿宋" w:eastAsia="仿宋" w:hAnsi="仿宋" w:cs="黑体"/>
          <w:b/>
          <w:sz w:val="32"/>
          <w:szCs w:val="32"/>
        </w:rPr>
      </w:pPr>
      <w:r w:rsidRPr="00855576">
        <w:rPr>
          <w:rFonts w:ascii="仿宋" w:eastAsia="仿宋" w:hAnsi="仿宋" w:cs="黑体" w:hint="eastAsia"/>
          <w:b/>
          <w:sz w:val="32"/>
          <w:szCs w:val="32"/>
        </w:rPr>
        <w:t>第四章</w:t>
      </w:r>
      <w:r w:rsidRPr="00855576">
        <w:rPr>
          <w:rFonts w:ascii="仿宋" w:eastAsia="仿宋" w:hAnsi="仿宋" w:cs="黑体"/>
          <w:b/>
          <w:sz w:val="32"/>
          <w:szCs w:val="32"/>
        </w:rPr>
        <w:t xml:space="preserve">  </w:t>
      </w:r>
      <w:r w:rsidRPr="00855576">
        <w:rPr>
          <w:rFonts w:ascii="仿宋" w:eastAsia="仿宋" w:hAnsi="仿宋" w:cs="黑体" w:hint="eastAsia"/>
          <w:b/>
          <w:sz w:val="32"/>
          <w:szCs w:val="32"/>
        </w:rPr>
        <w:t>伙食补助费</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第十七条</w:t>
      </w:r>
      <w:r w:rsidRPr="00855576">
        <w:rPr>
          <w:rFonts w:ascii="仿宋" w:eastAsia="仿宋" w:hAnsi="仿宋" w:cs="仿宋"/>
          <w:sz w:val="32"/>
          <w:szCs w:val="32"/>
        </w:rPr>
        <w:t xml:space="preserve"> </w:t>
      </w:r>
      <w:r w:rsidRPr="00855576">
        <w:rPr>
          <w:rFonts w:ascii="仿宋" w:eastAsia="仿宋" w:hAnsi="仿宋" w:cs="仿宋" w:hint="eastAsia"/>
          <w:sz w:val="32"/>
          <w:szCs w:val="32"/>
        </w:rPr>
        <w:t>伙食补助费是指对出差人员在出差期间给予的伙食补助费用。</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第十八条</w:t>
      </w:r>
      <w:r w:rsidRPr="00855576">
        <w:rPr>
          <w:rFonts w:ascii="仿宋" w:eastAsia="仿宋" w:hAnsi="仿宋" w:cs="仿宋"/>
          <w:sz w:val="32"/>
          <w:szCs w:val="32"/>
        </w:rPr>
        <w:t xml:space="preserve"> </w:t>
      </w:r>
      <w:r w:rsidRPr="00855576">
        <w:rPr>
          <w:rFonts w:ascii="仿宋" w:eastAsia="仿宋" w:hAnsi="仿宋" w:cs="仿宋" w:hint="eastAsia"/>
          <w:sz w:val="32"/>
          <w:szCs w:val="32"/>
        </w:rPr>
        <w:t>伙食补助费根据出差自然</w:t>
      </w:r>
      <w:r w:rsidRPr="00855576">
        <w:rPr>
          <w:rFonts w:ascii="仿宋" w:eastAsia="仿宋" w:hAnsi="仿宋" w:cs="仿宋"/>
          <w:sz w:val="32"/>
          <w:szCs w:val="32"/>
        </w:rPr>
        <w:t>(</w:t>
      </w:r>
      <w:r w:rsidRPr="00855576">
        <w:rPr>
          <w:rFonts w:ascii="仿宋" w:eastAsia="仿宋" w:hAnsi="仿宋" w:cs="仿宋" w:hint="eastAsia"/>
          <w:sz w:val="32"/>
          <w:szCs w:val="32"/>
        </w:rPr>
        <w:t>日历</w:t>
      </w:r>
      <w:r w:rsidRPr="00855576">
        <w:rPr>
          <w:rFonts w:ascii="仿宋" w:eastAsia="仿宋" w:hAnsi="仿宋" w:cs="仿宋"/>
          <w:sz w:val="32"/>
          <w:szCs w:val="32"/>
        </w:rPr>
        <w:t>)</w:t>
      </w:r>
      <w:r w:rsidRPr="00855576">
        <w:rPr>
          <w:rFonts w:ascii="仿宋" w:eastAsia="仿宋" w:hAnsi="仿宋" w:cs="仿宋" w:hint="eastAsia"/>
          <w:sz w:val="32"/>
          <w:szCs w:val="32"/>
        </w:rPr>
        <w:t>天数计算，按规定标准包干使用。出发和返回当天均按一整天计算。发放标准</w:t>
      </w:r>
      <w:r w:rsidRPr="00855576">
        <w:rPr>
          <w:rFonts w:ascii="仿宋" w:eastAsia="仿宋" w:hAnsi="仿宋" w:cs="仿宋"/>
          <w:sz w:val="32"/>
          <w:szCs w:val="32"/>
        </w:rPr>
        <w:t>:</w:t>
      </w:r>
      <w:r w:rsidRPr="00855576">
        <w:rPr>
          <w:rFonts w:ascii="仿宋" w:eastAsia="仿宋" w:hAnsi="仿宋" w:cs="仿宋" w:hint="eastAsia"/>
          <w:sz w:val="32"/>
          <w:szCs w:val="32"/>
        </w:rPr>
        <w:t>西藏、青海、新疆为每人每天</w:t>
      </w:r>
      <w:r w:rsidRPr="00855576">
        <w:rPr>
          <w:rFonts w:ascii="仿宋" w:eastAsia="仿宋" w:hAnsi="仿宋" w:cs="仿宋"/>
          <w:sz w:val="32"/>
          <w:szCs w:val="32"/>
        </w:rPr>
        <w:t>120</w:t>
      </w:r>
      <w:r w:rsidRPr="00855576">
        <w:rPr>
          <w:rFonts w:ascii="仿宋" w:eastAsia="仿宋" w:hAnsi="仿宋" w:cs="仿宋" w:hint="eastAsia"/>
          <w:sz w:val="32"/>
          <w:szCs w:val="32"/>
        </w:rPr>
        <w:t>元，其余的地区</w:t>
      </w:r>
      <w:r w:rsidRPr="00855576">
        <w:rPr>
          <w:rFonts w:ascii="仿宋" w:eastAsia="仿宋" w:hAnsi="仿宋" w:cs="仿宋"/>
          <w:sz w:val="32"/>
          <w:szCs w:val="32"/>
        </w:rPr>
        <w:t>(</w:t>
      </w:r>
      <w:r w:rsidRPr="00855576">
        <w:rPr>
          <w:rFonts w:ascii="仿宋" w:eastAsia="仿宋" w:hAnsi="仿宋" w:cs="仿宋" w:hint="eastAsia"/>
          <w:sz w:val="32"/>
          <w:szCs w:val="32"/>
        </w:rPr>
        <w:t>不包括张家口</w:t>
      </w:r>
      <w:r w:rsidRPr="00855576">
        <w:rPr>
          <w:rFonts w:ascii="仿宋" w:eastAsia="仿宋" w:hAnsi="仿宋" w:cs="仿宋"/>
          <w:sz w:val="32"/>
          <w:szCs w:val="32"/>
        </w:rPr>
        <w:t>)</w:t>
      </w:r>
      <w:r w:rsidRPr="00855576">
        <w:rPr>
          <w:rFonts w:ascii="仿宋" w:eastAsia="仿宋" w:hAnsi="仿宋" w:cs="仿宋" w:hint="eastAsia"/>
          <w:sz w:val="32"/>
          <w:szCs w:val="32"/>
        </w:rPr>
        <w:t>为每人每天</w:t>
      </w:r>
      <w:r w:rsidRPr="00855576">
        <w:rPr>
          <w:rFonts w:ascii="仿宋" w:eastAsia="仿宋" w:hAnsi="仿宋" w:cs="仿宋"/>
          <w:sz w:val="32"/>
          <w:szCs w:val="32"/>
        </w:rPr>
        <w:t>100</w:t>
      </w:r>
      <w:r w:rsidRPr="00855576">
        <w:rPr>
          <w:rFonts w:ascii="仿宋" w:eastAsia="仿宋" w:hAnsi="仿宋" w:cs="仿宋" w:hint="eastAsia"/>
          <w:sz w:val="32"/>
          <w:szCs w:val="32"/>
        </w:rPr>
        <w:t>元</w:t>
      </w:r>
      <w:r w:rsidRPr="00855576">
        <w:rPr>
          <w:rFonts w:ascii="仿宋" w:eastAsia="仿宋" w:hAnsi="仿宋" w:cs="仿宋"/>
          <w:sz w:val="32"/>
          <w:szCs w:val="32"/>
        </w:rPr>
        <w:t>,</w:t>
      </w:r>
      <w:r w:rsidRPr="00855576">
        <w:rPr>
          <w:rFonts w:ascii="仿宋" w:eastAsia="仿宋" w:hAnsi="仿宋" w:cs="仿宋" w:hint="eastAsia"/>
          <w:sz w:val="32"/>
          <w:szCs w:val="32"/>
        </w:rPr>
        <w:t>张家口市的县区为</w:t>
      </w:r>
      <w:r w:rsidRPr="00855576">
        <w:rPr>
          <w:rFonts w:ascii="仿宋" w:eastAsia="仿宋" w:hAnsi="仿宋" w:cs="仿宋"/>
          <w:sz w:val="32"/>
          <w:szCs w:val="32"/>
        </w:rPr>
        <w:t>(</w:t>
      </w:r>
      <w:r w:rsidRPr="00855576">
        <w:rPr>
          <w:rFonts w:ascii="仿宋" w:eastAsia="仿宋" w:hAnsi="仿宋" w:cs="仿宋" w:hint="eastAsia"/>
          <w:sz w:val="32"/>
          <w:szCs w:val="32"/>
        </w:rPr>
        <w:t>除桥东区、桥西区、高新区外</w:t>
      </w:r>
      <w:r w:rsidRPr="00855576">
        <w:rPr>
          <w:rFonts w:ascii="仿宋" w:eastAsia="仿宋" w:hAnsi="仿宋" w:cs="仿宋"/>
          <w:sz w:val="32"/>
          <w:szCs w:val="32"/>
        </w:rPr>
        <w:t>)</w:t>
      </w:r>
      <w:r w:rsidRPr="00855576">
        <w:rPr>
          <w:rFonts w:ascii="仿宋" w:eastAsia="仿宋" w:hAnsi="仿宋" w:cs="仿宋" w:hint="eastAsia"/>
          <w:sz w:val="32"/>
          <w:szCs w:val="32"/>
        </w:rPr>
        <w:t>每人每天</w:t>
      </w:r>
      <w:r w:rsidRPr="00855576">
        <w:rPr>
          <w:rFonts w:ascii="仿宋" w:eastAsia="仿宋" w:hAnsi="仿宋" w:cs="仿宋"/>
          <w:sz w:val="32"/>
          <w:szCs w:val="32"/>
        </w:rPr>
        <w:t xml:space="preserve"> 50</w:t>
      </w:r>
      <w:r w:rsidRPr="00855576">
        <w:rPr>
          <w:rFonts w:ascii="仿宋" w:eastAsia="仿宋" w:hAnsi="仿宋" w:cs="仿宋" w:hint="eastAsia"/>
          <w:sz w:val="32"/>
          <w:szCs w:val="32"/>
        </w:rPr>
        <w:t>元。</w:t>
      </w:r>
    </w:p>
    <w:p w:rsidR="004C3268" w:rsidRPr="00855576" w:rsidRDefault="004C3268" w:rsidP="005B583B">
      <w:pPr>
        <w:spacing w:line="500" w:lineRule="exact"/>
        <w:ind w:firstLineChars="200" w:firstLine="640"/>
        <w:rPr>
          <w:rFonts w:ascii="仿宋" w:eastAsia="仿宋" w:hAnsi="仿宋" w:cs="仿宋_GB2312"/>
          <w:color w:val="000000"/>
          <w:sz w:val="32"/>
          <w:szCs w:val="32"/>
        </w:rPr>
      </w:pPr>
      <w:r w:rsidRPr="00855576">
        <w:rPr>
          <w:rFonts w:ascii="仿宋" w:eastAsia="仿宋" w:hAnsi="仿宋" w:cs="仿宋" w:hint="eastAsia"/>
          <w:color w:val="000000"/>
          <w:sz w:val="32"/>
          <w:szCs w:val="32"/>
        </w:rPr>
        <w:t>伙食补助费按出差目的地标准发放，在途期间伙食补助费按当天最后到达目的地标准发放。</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b/>
          <w:sz w:val="32"/>
          <w:szCs w:val="32"/>
        </w:rPr>
        <w:t xml:space="preserve"> </w:t>
      </w:r>
      <w:r w:rsidRPr="00855576">
        <w:rPr>
          <w:rFonts w:ascii="仿宋" w:eastAsia="仿宋" w:hAnsi="仿宋" w:cs="仿宋" w:hint="eastAsia"/>
          <w:b/>
          <w:sz w:val="32"/>
          <w:szCs w:val="32"/>
        </w:rPr>
        <w:t>第十九条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已由校外单位负担伙食费用的，不得在学校重复领取伙食补助费。对于参加会议和培训，举办方承担伙食费用的，发放在途期间的伙食补助费；举办方不承担伙食费用的，按照出差自然天数发放伙食补助费。</w:t>
      </w:r>
    </w:p>
    <w:p w:rsidR="004C3268" w:rsidRPr="00855576" w:rsidRDefault="004C3268" w:rsidP="005B583B">
      <w:pPr>
        <w:spacing w:line="500" w:lineRule="exact"/>
        <w:jc w:val="center"/>
        <w:rPr>
          <w:rFonts w:ascii="仿宋" w:eastAsia="仿宋" w:hAnsi="仿宋" w:cs="黑体"/>
          <w:b/>
          <w:sz w:val="32"/>
          <w:szCs w:val="32"/>
        </w:rPr>
      </w:pPr>
      <w:r w:rsidRPr="00855576">
        <w:rPr>
          <w:rFonts w:ascii="仿宋" w:eastAsia="仿宋" w:hAnsi="仿宋" w:cs="黑体" w:hint="eastAsia"/>
          <w:b/>
          <w:sz w:val="32"/>
          <w:szCs w:val="32"/>
        </w:rPr>
        <w:t>第五章</w:t>
      </w:r>
      <w:r w:rsidRPr="00855576">
        <w:rPr>
          <w:rFonts w:ascii="仿宋" w:eastAsia="仿宋" w:hAnsi="仿宋" w:cs="黑体"/>
          <w:b/>
          <w:sz w:val="32"/>
          <w:szCs w:val="32"/>
        </w:rPr>
        <w:t xml:space="preserve">  </w:t>
      </w:r>
      <w:r w:rsidRPr="00855576">
        <w:rPr>
          <w:rFonts w:ascii="仿宋" w:eastAsia="仿宋" w:hAnsi="仿宋" w:cs="黑体" w:hint="eastAsia"/>
          <w:b/>
          <w:sz w:val="32"/>
          <w:szCs w:val="32"/>
        </w:rPr>
        <w:t>市内交通费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 xml:space="preserve"> </w:t>
      </w:r>
      <w:r w:rsidRPr="00855576">
        <w:rPr>
          <w:rFonts w:ascii="仿宋" w:eastAsia="仿宋" w:hAnsi="仿宋" w:cs="仿宋" w:hint="eastAsia"/>
          <w:b/>
          <w:sz w:val="32"/>
          <w:szCs w:val="32"/>
        </w:rPr>
        <w:t>第二十条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市内交通费是指出差人员因公出差期间发生的市内交通费用。</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第二十一条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市内交通费根据出差自然</w:t>
      </w:r>
      <w:r w:rsidRPr="00855576">
        <w:rPr>
          <w:rFonts w:ascii="仿宋" w:eastAsia="仿宋" w:hAnsi="仿宋" w:cs="仿宋"/>
          <w:sz w:val="32"/>
          <w:szCs w:val="32"/>
        </w:rPr>
        <w:t>(</w:t>
      </w:r>
      <w:r w:rsidRPr="00855576">
        <w:rPr>
          <w:rFonts w:ascii="仿宋" w:eastAsia="仿宋" w:hAnsi="仿宋" w:cs="仿宋" w:hint="eastAsia"/>
          <w:sz w:val="32"/>
          <w:szCs w:val="32"/>
        </w:rPr>
        <w:t>日历</w:t>
      </w:r>
      <w:r w:rsidRPr="00855576">
        <w:rPr>
          <w:rFonts w:ascii="仿宋" w:eastAsia="仿宋" w:hAnsi="仿宋" w:cs="仿宋"/>
          <w:sz w:val="32"/>
          <w:szCs w:val="32"/>
        </w:rPr>
        <w:t>)</w:t>
      </w:r>
      <w:r w:rsidRPr="00855576">
        <w:rPr>
          <w:rFonts w:ascii="仿宋" w:eastAsia="仿宋" w:hAnsi="仿宋" w:cs="仿宋" w:hint="eastAsia"/>
          <w:sz w:val="32"/>
          <w:szCs w:val="32"/>
        </w:rPr>
        <w:t>天数计算，按规定标准包干使用。出差到张家口市以外的地区为按每人每天</w:t>
      </w:r>
      <w:r w:rsidRPr="00855576">
        <w:rPr>
          <w:rFonts w:ascii="仿宋" w:eastAsia="仿宋" w:hAnsi="仿宋" w:cs="仿宋"/>
          <w:sz w:val="32"/>
          <w:szCs w:val="32"/>
        </w:rPr>
        <w:t>80</w:t>
      </w:r>
      <w:r w:rsidRPr="00855576">
        <w:rPr>
          <w:rFonts w:ascii="仿宋" w:eastAsia="仿宋" w:hAnsi="仿宋" w:cs="仿宋" w:hint="eastAsia"/>
          <w:sz w:val="32"/>
          <w:szCs w:val="32"/>
        </w:rPr>
        <w:t>元包干使用，出差到张家口市的县区</w:t>
      </w:r>
      <w:r w:rsidRPr="00855576">
        <w:rPr>
          <w:rFonts w:ascii="仿宋" w:eastAsia="仿宋" w:hAnsi="仿宋" w:cs="仿宋"/>
          <w:sz w:val="32"/>
          <w:szCs w:val="32"/>
        </w:rPr>
        <w:t>(</w:t>
      </w:r>
      <w:r w:rsidRPr="00855576">
        <w:rPr>
          <w:rFonts w:ascii="仿宋" w:eastAsia="仿宋" w:hAnsi="仿宋" w:cs="仿宋" w:hint="eastAsia"/>
          <w:sz w:val="32"/>
          <w:szCs w:val="32"/>
        </w:rPr>
        <w:t>除桥东区、桥西区、高新区外</w:t>
      </w:r>
      <w:r w:rsidRPr="00855576">
        <w:rPr>
          <w:rFonts w:ascii="仿宋" w:eastAsia="仿宋" w:hAnsi="仿宋" w:cs="仿宋"/>
          <w:sz w:val="32"/>
          <w:szCs w:val="32"/>
        </w:rPr>
        <w:t>)</w:t>
      </w:r>
      <w:r w:rsidRPr="00855576">
        <w:rPr>
          <w:rFonts w:ascii="仿宋" w:eastAsia="仿宋" w:hAnsi="仿宋" w:cs="仿宋" w:hint="eastAsia"/>
          <w:sz w:val="32"/>
          <w:szCs w:val="32"/>
        </w:rPr>
        <w:t>按每人每天</w:t>
      </w:r>
      <w:r w:rsidRPr="00855576">
        <w:rPr>
          <w:rFonts w:ascii="仿宋" w:eastAsia="仿宋" w:hAnsi="仿宋" w:cs="仿宋"/>
          <w:sz w:val="32"/>
          <w:szCs w:val="32"/>
        </w:rPr>
        <w:t xml:space="preserve"> 40</w:t>
      </w:r>
      <w:r w:rsidRPr="00855576">
        <w:rPr>
          <w:rFonts w:ascii="仿宋" w:eastAsia="仿宋" w:hAnsi="仿宋" w:cs="仿宋" w:hint="eastAsia"/>
          <w:sz w:val="32"/>
          <w:szCs w:val="32"/>
        </w:rPr>
        <w:t>元包干使用。</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第二十二条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往返驻地和机场（火车站、码头）的专线</w:t>
      </w:r>
      <w:r w:rsidRPr="00855576">
        <w:rPr>
          <w:rFonts w:ascii="仿宋" w:eastAsia="仿宋" w:hAnsi="仿宋" w:cs="仿宋" w:hint="eastAsia"/>
          <w:sz w:val="32"/>
          <w:szCs w:val="32"/>
        </w:rPr>
        <w:lastRenderedPageBreak/>
        <w:t>客车费用在按规定发放的市内交通费内统筹解决，不再另外报销。</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 xml:space="preserve"> </w:t>
      </w:r>
      <w:r w:rsidRPr="00855576">
        <w:rPr>
          <w:rFonts w:ascii="仿宋" w:eastAsia="仿宋" w:hAnsi="仿宋" w:cs="仿宋" w:hint="eastAsia"/>
          <w:b/>
          <w:sz w:val="32"/>
          <w:szCs w:val="32"/>
        </w:rPr>
        <w:t>第二十三条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已由校外单位负担市内交通费用的，不得在学校重复报销市内交通费。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 xml:space="preserve"> </w:t>
      </w:r>
      <w:r w:rsidRPr="00855576">
        <w:rPr>
          <w:rFonts w:ascii="仿宋" w:eastAsia="仿宋" w:hAnsi="仿宋" w:cs="仿宋" w:hint="eastAsia"/>
          <w:sz w:val="32"/>
          <w:szCs w:val="32"/>
        </w:rPr>
        <w:t>由学校、接待单位、其他单位提供交通工具的，特殊情况租赁交通工具的，不发放出差期间市内交通费。</w:t>
      </w:r>
    </w:p>
    <w:p w:rsidR="004C3268" w:rsidRPr="00855576" w:rsidRDefault="004C3268" w:rsidP="005B583B">
      <w:pPr>
        <w:spacing w:line="500" w:lineRule="exact"/>
        <w:jc w:val="center"/>
        <w:rPr>
          <w:rFonts w:ascii="仿宋" w:eastAsia="仿宋" w:hAnsi="仿宋" w:cs="黑体"/>
          <w:b/>
          <w:sz w:val="32"/>
          <w:szCs w:val="32"/>
        </w:rPr>
      </w:pPr>
      <w:r w:rsidRPr="00855576">
        <w:rPr>
          <w:rFonts w:ascii="仿宋" w:eastAsia="仿宋" w:hAnsi="仿宋" w:cs="黑体" w:hint="eastAsia"/>
          <w:b/>
          <w:sz w:val="32"/>
          <w:szCs w:val="32"/>
        </w:rPr>
        <w:t>第六章</w:t>
      </w:r>
      <w:r w:rsidRPr="00855576">
        <w:rPr>
          <w:rFonts w:ascii="仿宋" w:eastAsia="仿宋" w:hAnsi="仿宋" w:cs="黑体"/>
          <w:b/>
          <w:sz w:val="32"/>
          <w:szCs w:val="32"/>
        </w:rPr>
        <w:t xml:space="preserve">  </w:t>
      </w:r>
      <w:r w:rsidRPr="00855576">
        <w:rPr>
          <w:rFonts w:ascii="仿宋" w:eastAsia="仿宋" w:hAnsi="仿宋" w:cs="黑体" w:hint="eastAsia"/>
          <w:b/>
          <w:sz w:val="32"/>
          <w:szCs w:val="32"/>
        </w:rPr>
        <w:t>会议、培训、进修学习等差旅费管理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第二十四条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外出参加会议、培训差旅费报销规定：</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（一）报销时提供会议、培训通知。</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（二）在途期间的差旅费按照本办法规定标准报销。</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（三）会议期间的市内交通费按每人每天</w:t>
      </w:r>
      <w:r w:rsidRPr="00855576">
        <w:rPr>
          <w:rFonts w:ascii="仿宋" w:eastAsia="仿宋" w:hAnsi="仿宋" w:cs="仿宋"/>
          <w:sz w:val="32"/>
          <w:szCs w:val="32"/>
        </w:rPr>
        <w:t>20</w:t>
      </w:r>
      <w:r w:rsidRPr="00855576">
        <w:rPr>
          <w:rFonts w:ascii="仿宋" w:eastAsia="仿宋" w:hAnsi="仿宋" w:cs="仿宋" w:hint="eastAsia"/>
          <w:sz w:val="32"/>
          <w:szCs w:val="32"/>
        </w:rPr>
        <w:t>元定额包干。</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（四）会议主办单位统一安排食宿并负担费用的，会议期间的住宿费、伙食补助费由会议主办单位按会议费规定统一开支，学校一律不再报销。</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（五）会议主办单位不统一安排食宿或虽统一安排食宿但不负担费用的，凭会议主办单位的“食宿费用自理”证明，按规定报销住宿费和伙食补助费；没有证明的，不予报销住宿费和伙食补助费。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六）会议期间统一交纳会务费、培训费、资料费等费用的，且会议（培训）通知中注明食宿费自理的，可以在标准限额内凭据报销住宿费，但不再报销伙食补助费；没有注明食宿费自理的，视同交纳的费用中包含食宿费，不能报销住宿费和伙食补助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（七）会议期间主办单位收取的车费、交通费、门票费等与会议无关的各种旅游费用由个人自理。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第二十五条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因公派遣外出参加学习、进修的差旅费管</w:t>
      </w:r>
      <w:r w:rsidRPr="00855576">
        <w:rPr>
          <w:rFonts w:ascii="仿宋" w:eastAsia="仿宋" w:hAnsi="仿宋" w:cs="仿宋" w:hint="eastAsia"/>
          <w:sz w:val="32"/>
          <w:szCs w:val="32"/>
        </w:rPr>
        <w:lastRenderedPageBreak/>
        <w:t>理规定：</w:t>
      </w:r>
      <w:r w:rsidRPr="00855576">
        <w:rPr>
          <w:rFonts w:ascii="仿宋" w:eastAsia="仿宋" w:hAnsi="仿宋" w:cs="仿宋"/>
          <w:sz w:val="32"/>
          <w:szCs w:val="32"/>
        </w:rPr>
        <w:t xml:space="preserve">    </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（一）和学校签订协议的，执行协议条款。</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（二）无协议的，在途期间的差旅费按照本办法规定标准报销。学习、进修期间不发放市内交通费。住宿费、伙食补助费按以下规定报销：</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主办单位统一安排食宿并负担费用的，学习、进修期间的住宿费、伙食补助费学校一律不再开支。</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主办单位不统一安排食宿或虽统一安排食宿但不负担费用的，凭主办单位食宿证明，学习、进修期间的住宿费回学校凭据按照规定标准报销。伙食补助费按下列标准执行：</w:t>
      </w:r>
      <w:r w:rsidRPr="00855576">
        <w:rPr>
          <w:rFonts w:ascii="仿宋" w:eastAsia="仿宋" w:hAnsi="仿宋" w:cs="仿宋"/>
          <w:sz w:val="32"/>
          <w:szCs w:val="32"/>
        </w:rPr>
        <w:t xml:space="preserve"> 30</w:t>
      </w:r>
      <w:r w:rsidRPr="00855576">
        <w:rPr>
          <w:rFonts w:ascii="仿宋" w:eastAsia="仿宋" w:hAnsi="仿宋" w:cs="仿宋" w:hint="eastAsia"/>
          <w:sz w:val="32"/>
          <w:szCs w:val="32"/>
        </w:rPr>
        <w:t>天以内</w:t>
      </w:r>
      <w:r w:rsidRPr="00855576">
        <w:rPr>
          <w:rFonts w:ascii="仿宋" w:eastAsia="仿宋" w:hAnsi="仿宋" w:cs="仿宋"/>
          <w:sz w:val="32"/>
          <w:szCs w:val="32"/>
        </w:rPr>
        <w:t>(</w:t>
      </w:r>
      <w:r w:rsidRPr="00855576">
        <w:rPr>
          <w:rFonts w:ascii="仿宋" w:eastAsia="仿宋" w:hAnsi="仿宋" w:cs="仿宋" w:hint="eastAsia"/>
          <w:sz w:val="32"/>
          <w:szCs w:val="32"/>
        </w:rPr>
        <w:t>含</w:t>
      </w:r>
      <w:r w:rsidRPr="00855576">
        <w:rPr>
          <w:rFonts w:ascii="仿宋" w:eastAsia="仿宋" w:hAnsi="仿宋" w:cs="仿宋"/>
          <w:sz w:val="32"/>
          <w:szCs w:val="32"/>
        </w:rPr>
        <w:t>30</w:t>
      </w:r>
      <w:r w:rsidRPr="00855576">
        <w:rPr>
          <w:rFonts w:ascii="仿宋" w:eastAsia="仿宋" w:hAnsi="仿宋" w:cs="仿宋" w:hint="eastAsia"/>
          <w:sz w:val="32"/>
          <w:szCs w:val="32"/>
        </w:rPr>
        <w:t>天</w:t>
      </w:r>
      <w:r w:rsidRPr="00855576">
        <w:rPr>
          <w:rFonts w:ascii="仿宋" w:eastAsia="仿宋" w:hAnsi="仿宋" w:cs="仿宋"/>
          <w:sz w:val="32"/>
          <w:szCs w:val="32"/>
        </w:rPr>
        <w:t>)</w:t>
      </w:r>
      <w:r w:rsidRPr="00855576">
        <w:rPr>
          <w:rFonts w:ascii="仿宋" w:eastAsia="仿宋" w:hAnsi="仿宋" w:cs="仿宋" w:hint="eastAsia"/>
          <w:sz w:val="32"/>
          <w:szCs w:val="32"/>
        </w:rPr>
        <w:t>每人每天补助</w:t>
      </w:r>
      <w:r w:rsidRPr="00855576">
        <w:rPr>
          <w:rFonts w:ascii="仿宋" w:eastAsia="仿宋" w:hAnsi="仿宋" w:cs="仿宋"/>
          <w:sz w:val="32"/>
          <w:szCs w:val="32"/>
        </w:rPr>
        <w:t>50</w:t>
      </w:r>
      <w:r w:rsidRPr="00855576">
        <w:rPr>
          <w:rFonts w:ascii="仿宋" w:eastAsia="仿宋" w:hAnsi="仿宋" w:cs="仿宋" w:hint="eastAsia"/>
          <w:sz w:val="32"/>
          <w:szCs w:val="32"/>
        </w:rPr>
        <w:t>元；超过</w:t>
      </w:r>
      <w:r w:rsidRPr="00855576">
        <w:rPr>
          <w:rFonts w:ascii="仿宋" w:eastAsia="仿宋" w:hAnsi="仿宋" w:cs="仿宋"/>
          <w:sz w:val="32"/>
          <w:szCs w:val="32"/>
        </w:rPr>
        <w:t>30</w:t>
      </w:r>
      <w:r w:rsidRPr="00855576">
        <w:rPr>
          <w:rFonts w:ascii="仿宋" w:eastAsia="仿宋" w:hAnsi="仿宋" w:cs="仿宋" w:hint="eastAsia"/>
          <w:sz w:val="32"/>
          <w:szCs w:val="32"/>
        </w:rPr>
        <w:t>天从第</w:t>
      </w:r>
      <w:r w:rsidRPr="00855576">
        <w:rPr>
          <w:rFonts w:ascii="仿宋" w:eastAsia="仿宋" w:hAnsi="仿宋" w:cs="仿宋"/>
          <w:sz w:val="32"/>
          <w:szCs w:val="32"/>
        </w:rPr>
        <w:t>31</w:t>
      </w:r>
      <w:r w:rsidRPr="00855576">
        <w:rPr>
          <w:rFonts w:ascii="仿宋" w:eastAsia="仿宋" w:hAnsi="仿宋" w:cs="仿宋" w:hint="eastAsia"/>
          <w:sz w:val="32"/>
          <w:szCs w:val="32"/>
        </w:rPr>
        <w:t>天起每人每天补助</w:t>
      </w:r>
      <w:r w:rsidRPr="00855576">
        <w:rPr>
          <w:rFonts w:ascii="仿宋" w:eastAsia="仿宋" w:hAnsi="仿宋" w:cs="仿宋"/>
          <w:sz w:val="32"/>
          <w:szCs w:val="32"/>
        </w:rPr>
        <w:t>25</w:t>
      </w:r>
      <w:r w:rsidRPr="00855576">
        <w:rPr>
          <w:rFonts w:ascii="仿宋" w:eastAsia="仿宋" w:hAnsi="仿宋" w:cs="仿宋" w:hint="eastAsia"/>
          <w:sz w:val="32"/>
          <w:szCs w:val="32"/>
        </w:rPr>
        <w:t>元。</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（三）教职工到外地参加学历教育性质的学习、进修、攻读学位的，不执行差旅费报销管理办法，执行人事处的相关规定，或依据协议办理。</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（四）未经学校主管部门批准到外地参加学习、进修、培训的，所有费用自理。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第二十六条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到常驻地以外实（见）习、工作锻炼、支援工作以及参加各种工作队的人员，在途期间的差旅费按照本办法规定执行。在外地工作期间每天的伙食补助费，省外按</w:t>
      </w:r>
      <w:r w:rsidRPr="00855576">
        <w:rPr>
          <w:rFonts w:ascii="仿宋" w:eastAsia="仿宋" w:hAnsi="仿宋" w:cs="仿宋"/>
          <w:sz w:val="32"/>
          <w:szCs w:val="32"/>
        </w:rPr>
        <w:t xml:space="preserve"> 50 </w:t>
      </w:r>
      <w:r w:rsidRPr="00855576">
        <w:rPr>
          <w:rFonts w:ascii="仿宋" w:eastAsia="仿宋" w:hAnsi="仿宋" w:cs="仿宋" w:hint="eastAsia"/>
          <w:sz w:val="32"/>
          <w:szCs w:val="32"/>
        </w:rPr>
        <w:t>元，省内按</w:t>
      </w:r>
      <w:r w:rsidRPr="00855576">
        <w:rPr>
          <w:rFonts w:ascii="仿宋" w:eastAsia="仿宋" w:hAnsi="仿宋" w:cs="仿宋"/>
          <w:sz w:val="32"/>
          <w:szCs w:val="32"/>
        </w:rPr>
        <w:t xml:space="preserve"> 25 </w:t>
      </w:r>
      <w:r w:rsidRPr="00855576">
        <w:rPr>
          <w:rFonts w:ascii="仿宋" w:eastAsia="仿宋" w:hAnsi="仿宋" w:cs="仿宋" w:hint="eastAsia"/>
          <w:sz w:val="32"/>
          <w:szCs w:val="32"/>
        </w:rPr>
        <w:t>元补助，不报销住宿费和市内交通费。援藏、援疆干部的生活待遇按照有关规定执行。</w:t>
      </w:r>
    </w:p>
    <w:p w:rsidR="004C3268" w:rsidRPr="00855576" w:rsidRDefault="004C3268" w:rsidP="005B583B">
      <w:pPr>
        <w:spacing w:line="500" w:lineRule="exact"/>
        <w:jc w:val="center"/>
        <w:rPr>
          <w:rFonts w:ascii="仿宋" w:eastAsia="仿宋" w:hAnsi="仿宋" w:cs="黑体"/>
          <w:b/>
          <w:sz w:val="32"/>
          <w:szCs w:val="32"/>
        </w:rPr>
      </w:pPr>
      <w:r w:rsidRPr="00855576">
        <w:rPr>
          <w:rFonts w:ascii="仿宋" w:eastAsia="仿宋" w:hAnsi="仿宋" w:cs="黑体" w:hint="eastAsia"/>
          <w:b/>
          <w:sz w:val="32"/>
          <w:szCs w:val="32"/>
        </w:rPr>
        <w:t>第七章</w:t>
      </w:r>
      <w:r w:rsidRPr="00855576">
        <w:rPr>
          <w:rFonts w:ascii="仿宋" w:eastAsia="仿宋" w:hAnsi="仿宋" w:cs="黑体"/>
          <w:b/>
          <w:sz w:val="32"/>
          <w:szCs w:val="32"/>
        </w:rPr>
        <w:t xml:space="preserve">  </w:t>
      </w:r>
      <w:r w:rsidRPr="00855576">
        <w:rPr>
          <w:rFonts w:ascii="仿宋" w:eastAsia="仿宋" w:hAnsi="仿宋" w:cs="黑体" w:hint="eastAsia"/>
          <w:b/>
          <w:sz w:val="32"/>
          <w:szCs w:val="32"/>
        </w:rPr>
        <w:t>科研差旅费管理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第二十七条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对于在偏远、野外、边境地区开展考察、调研和测试监测等科研业务工作，受地理环境和当地条件限制必须租车前往的，应手续完备，票据合规，费用合理。</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lastRenderedPageBreak/>
        <w:t>对于由于租车所引起的安全等一切责任问题，由出差人员和项目负责人承担。</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第二十八条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开展野外调研、社会调查、考古挖掘、环境监测、气象观测、地质调查、工地勘察、农业种植等工作，住在帐篷、农户、科研基地、考察站、监测站、农场、林场、学生宿舍和教室等不收取住宿费或不能取得住宿费发票的，提供住宿情况说明及其他有关凭据，经审批同意后，按以下标准分段计算领取伙食补助费</w:t>
      </w:r>
      <w:r w:rsidRPr="00855576">
        <w:rPr>
          <w:rFonts w:ascii="仿宋" w:eastAsia="仿宋" w:hAnsi="仿宋" w:cs="仿宋"/>
          <w:sz w:val="32"/>
          <w:szCs w:val="32"/>
        </w:rPr>
        <w:t>: 30</w:t>
      </w:r>
      <w:r w:rsidRPr="00855576">
        <w:rPr>
          <w:rFonts w:ascii="仿宋" w:eastAsia="仿宋" w:hAnsi="仿宋" w:cs="仿宋" w:hint="eastAsia"/>
          <w:sz w:val="32"/>
          <w:szCs w:val="32"/>
        </w:rPr>
        <w:t>天以内</w:t>
      </w:r>
      <w:r w:rsidRPr="00855576">
        <w:rPr>
          <w:rFonts w:ascii="仿宋" w:eastAsia="仿宋" w:hAnsi="仿宋" w:cs="仿宋"/>
          <w:sz w:val="32"/>
          <w:szCs w:val="32"/>
        </w:rPr>
        <w:t>(</w:t>
      </w:r>
      <w:r w:rsidRPr="00855576">
        <w:rPr>
          <w:rFonts w:ascii="仿宋" w:eastAsia="仿宋" w:hAnsi="仿宋" w:cs="仿宋" w:hint="eastAsia"/>
          <w:sz w:val="32"/>
          <w:szCs w:val="32"/>
        </w:rPr>
        <w:t>含</w:t>
      </w:r>
      <w:r w:rsidRPr="00855576">
        <w:rPr>
          <w:rFonts w:ascii="仿宋" w:eastAsia="仿宋" w:hAnsi="仿宋" w:cs="仿宋"/>
          <w:sz w:val="32"/>
          <w:szCs w:val="32"/>
        </w:rPr>
        <w:t>30</w:t>
      </w:r>
      <w:r w:rsidRPr="00855576">
        <w:rPr>
          <w:rFonts w:ascii="仿宋" w:eastAsia="仿宋" w:hAnsi="仿宋" w:cs="仿宋" w:hint="eastAsia"/>
          <w:sz w:val="32"/>
          <w:szCs w:val="32"/>
        </w:rPr>
        <w:t>天</w:t>
      </w:r>
      <w:r w:rsidRPr="00855576">
        <w:rPr>
          <w:rFonts w:ascii="仿宋" w:eastAsia="仿宋" w:hAnsi="仿宋" w:cs="仿宋"/>
          <w:sz w:val="32"/>
          <w:szCs w:val="32"/>
        </w:rPr>
        <w:t>)</w:t>
      </w:r>
      <w:r w:rsidRPr="00855576">
        <w:rPr>
          <w:rFonts w:ascii="仿宋" w:eastAsia="仿宋" w:hAnsi="仿宋" w:cs="仿宋" w:hint="eastAsia"/>
          <w:sz w:val="32"/>
          <w:szCs w:val="32"/>
        </w:rPr>
        <w:t>每人每天补助</w:t>
      </w:r>
      <w:r w:rsidRPr="00855576">
        <w:rPr>
          <w:rFonts w:ascii="仿宋" w:eastAsia="仿宋" w:hAnsi="仿宋" w:cs="仿宋"/>
          <w:sz w:val="32"/>
          <w:szCs w:val="32"/>
        </w:rPr>
        <w:t>50</w:t>
      </w:r>
      <w:r w:rsidRPr="00855576">
        <w:rPr>
          <w:rFonts w:ascii="仿宋" w:eastAsia="仿宋" w:hAnsi="仿宋" w:cs="仿宋" w:hint="eastAsia"/>
          <w:sz w:val="32"/>
          <w:szCs w:val="32"/>
        </w:rPr>
        <w:t>元；超过</w:t>
      </w:r>
      <w:r w:rsidRPr="00855576">
        <w:rPr>
          <w:rFonts w:ascii="仿宋" w:eastAsia="仿宋" w:hAnsi="仿宋" w:cs="仿宋"/>
          <w:sz w:val="32"/>
          <w:szCs w:val="32"/>
        </w:rPr>
        <w:t>30</w:t>
      </w:r>
      <w:r w:rsidRPr="00855576">
        <w:rPr>
          <w:rFonts w:ascii="仿宋" w:eastAsia="仿宋" w:hAnsi="仿宋" w:cs="仿宋" w:hint="eastAsia"/>
          <w:sz w:val="32"/>
          <w:szCs w:val="32"/>
        </w:rPr>
        <w:t>天从第</w:t>
      </w:r>
      <w:r w:rsidRPr="00855576">
        <w:rPr>
          <w:rFonts w:ascii="仿宋" w:eastAsia="仿宋" w:hAnsi="仿宋" w:cs="仿宋"/>
          <w:sz w:val="32"/>
          <w:szCs w:val="32"/>
        </w:rPr>
        <w:t>31</w:t>
      </w:r>
      <w:r w:rsidRPr="00855576">
        <w:rPr>
          <w:rFonts w:ascii="仿宋" w:eastAsia="仿宋" w:hAnsi="仿宋" w:cs="仿宋" w:hint="eastAsia"/>
          <w:sz w:val="32"/>
          <w:szCs w:val="32"/>
        </w:rPr>
        <w:t>天起每人每天补助</w:t>
      </w:r>
      <w:r w:rsidRPr="00855576">
        <w:rPr>
          <w:rFonts w:ascii="仿宋" w:eastAsia="仿宋" w:hAnsi="仿宋" w:cs="仿宋"/>
          <w:sz w:val="32"/>
          <w:szCs w:val="32"/>
        </w:rPr>
        <w:t>25</w:t>
      </w:r>
      <w:r w:rsidRPr="00855576">
        <w:rPr>
          <w:rFonts w:ascii="仿宋" w:eastAsia="仿宋" w:hAnsi="仿宋" w:cs="仿宋" w:hint="eastAsia"/>
          <w:sz w:val="32"/>
          <w:szCs w:val="32"/>
        </w:rPr>
        <w:t>元。不报销市内交通费。</w:t>
      </w:r>
    </w:p>
    <w:p w:rsidR="004C3268" w:rsidRPr="00855576" w:rsidRDefault="004C3268" w:rsidP="005B583B">
      <w:pPr>
        <w:spacing w:line="500" w:lineRule="exact"/>
        <w:jc w:val="center"/>
        <w:rPr>
          <w:rFonts w:ascii="仿宋" w:eastAsia="仿宋" w:hAnsi="仿宋" w:cs="黑体"/>
          <w:b/>
          <w:sz w:val="32"/>
          <w:szCs w:val="32"/>
        </w:rPr>
      </w:pPr>
      <w:r w:rsidRPr="00855576">
        <w:rPr>
          <w:rFonts w:ascii="仿宋" w:eastAsia="仿宋" w:hAnsi="仿宋" w:cs="黑体" w:hint="eastAsia"/>
          <w:b/>
          <w:sz w:val="32"/>
          <w:szCs w:val="32"/>
        </w:rPr>
        <w:t>第八章</w:t>
      </w:r>
      <w:r w:rsidRPr="00855576">
        <w:rPr>
          <w:rFonts w:ascii="仿宋" w:eastAsia="仿宋" w:hAnsi="仿宋" w:cs="黑体"/>
          <w:b/>
          <w:sz w:val="32"/>
          <w:szCs w:val="32"/>
        </w:rPr>
        <w:t xml:space="preserve">  </w:t>
      </w:r>
      <w:r w:rsidRPr="00855576">
        <w:rPr>
          <w:rFonts w:ascii="仿宋" w:eastAsia="仿宋" w:hAnsi="仿宋" w:cs="黑体" w:hint="eastAsia"/>
          <w:b/>
          <w:sz w:val="32"/>
          <w:szCs w:val="32"/>
        </w:rPr>
        <w:t>探亲、调动差旅费管理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第二十九条</w:t>
      </w:r>
      <w:r w:rsidRPr="00855576">
        <w:rPr>
          <w:rFonts w:ascii="仿宋" w:eastAsia="仿宋" w:hAnsi="仿宋" w:cs="仿宋"/>
          <w:sz w:val="32"/>
          <w:szCs w:val="32"/>
        </w:rPr>
        <w:t xml:space="preserve"> </w:t>
      </w:r>
      <w:r w:rsidRPr="00855576">
        <w:rPr>
          <w:rFonts w:ascii="仿宋" w:eastAsia="仿宋" w:hAnsi="仿宋" w:cs="仿宋" w:hint="eastAsia"/>
          <w:sz w:val="32"/>
          <w:szCs w:val="32"/>
        </w:rPr>
        <w:t>本校在编已婚教职工探望父母每四年报销一次，其探亲路费在本人月基本工资</w:t>
      </w:r>
      <w:r w:rsidRPr="00855576">
        <w:rPr>
          <w:rFonts w:ascii="仿宋" w:eastAsia="仿宋" w:hAnsi="仿宋" w:cs="仿宋"/>
          <w:sz w:val="32"/>
          <w:szCs w:val="32"/>
        </w:rPr>
        <w:t>(</w:t>
      </w:r>
      <w:r w:rsidRPr="00855576">
        <w:rPr>
          <w:rFonts w:ascii="仿宋" w:eastAsia="仿宋" w:hAnsi="仿宋" w:cs="仿宋" w:hint="eastAsia"/>
          <w:sz w:val="32"/>
          <w:szCs w:val="32"/>
        </w:rPr>
        <w:t>岗位工资</w:t>
      </w:r>
      <w:r w:rsidRPr="00855576">
        <w:rPr>
          <w:rFonts w:ascii="仿宋" w:eastAsia="仿宋" w:hAnsi="仿宋" w:cs="仿宋"/>
          <w:sz w:val="32"/>
          <w:szCs w:val="32"/>
        </w:rPr>
        <w:t>+</w:t>
      </w:r>
      <w:r w:rsidRPr="00855576">
        <w:rPr>
          <w:rFonts w:ascii="仿宋" w:eastAsia="仿宋" w:hAnsi="仿宋" w:cs="仿宋" w:hint="eastAsia"/>
          <w:sz w:val="32"/>
          <w:szCs w:val="32"/>
        </w:rPr>
        <w:t>薪级工资</w:t>
      </w:r>
      <w:r w:rsidRPr="00855576">
        <w:rPr>
          <w:rFonts w:ascii="仿宋" w:eastAsia="仿宋" w:hAnsi="仿宋" w:cs="仿宋"/>
          <w:sz w:val="32"/>
          <w:szCs w:val="32"/>
        </w:rPr>
        <w:t>)30</w:t>
      </w:r>
      <w:r w:rsidRPr="00855576">
        <w:rPr>
          <w:rFonts w:ascii="仿宋" w:eastAsia="仿宋" w:hAnsi="仿宋" w:cs="仿宋" w:hint="eastAsia"/>
          <w:sz w:val="32"/>
          <w:szCs w:val="32"/>
        </w:rPr>
        <w:t>％以内的，由本人自理，超出部分由学校报销。两地分居的已婚教职工探望配偶或未婚教职工探望父母的，每年报销一次往返城市间交通费。如分居两国只能报销到出境城市的交通费，超出部分自理。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第三十条</w:t>
      </w:r>
      <w:r w:rsidRPr="00855576">
        <w:rPr>
          <w:rFonts w:ascii="仿宋" w:eastAsia="仿宋" w:hAnsi="仿宋" w:cs="仿宋"/>
          <w:sz w:val="32"/>
          <w:szCs w:val="32"/>
        </w:rPr>
        <w:t xml:space="preserve"> </w:t>
      </w:r>
      <w:r w:rsidRPr="00855576">
        <w:rPr>
          <w:rFonts w:ascii="仿宋" w:eastAsia="仿宋" w:hAnsi="仿宋" w:cs="仿宋" w:hint="eastAsia"/>
          <w:sz w:val="32"/>
          <w:szCs w:val="32"/>
        </w:rPr>
        <w:t>探亲乘坐火车、汽车的，不分职务，按硬座票价报销。乘轮船的可报三等舱位票。乘坐飞机的按火车硬座票价报销，超过部分由职工个人自理。</w:t>
      </w:r>
      <w:r w:rsidRPr="00855576">
        <w:rPr>
          <w:rFonts w:ascii="仿宋" w:eastAsia="仿宋" w:hAnsi="仿宋" w:cs="仿宋"/>
          <w:sz w:val="32"/>
          <w:szCs w:val="32"/>
        </w:rPr>
        <w:t>50</w:t>
      </w:r>
      <w:r w:rsidRPr="00855576">
        <w:rPr>
          <w:rFonts w:ascii="仿宋" w:eastAsia="仿宋" w:hAnsi="仿宋" w:cs="仿宋" w:hint="eastAsia"/>
          <w:sz w:val="32"/>
          <w:szCs w:val="32"/>
        </w:rPr>
        <w:t>周岁以上、连续乘车</w:t>
      </w:r>
      <w:r w:rsidRPr="00855576">
        <w:rPr>
          <w:rFonts w:ascii="仿宋" w:eastAsia="仿宋" w:hAnsi="仿宋" w:cs="仿宋"/>
          <w:sz w:val="32"/>
          <w:szCs w:val="32"/>
        </w:rPr>
        <w:t>12</w:t>
      </w:r>
      <w:r w:rsidRPr="00855576">
        <w:rPr>
          <w:rFonts w:ascii="仿宋" w:eastAsia="仿宋" w:hAnsi="仿宋" w:cs="仿宋" w:hint="eastAsia"/>
          <w:sz w:val="32"/>
          <w:szCs w:val="32"/>
        </w:rPr>
        <w:t>小时以上的职工，可报销火车硬卧车票。不发放伙食补助费和市内交通费，不报销托运费、寄存费等。</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第三十一条</w:t>
      </w:r>
      <w:r w:rsidRPr="00855576">
        <w:rPr>
          <w:rFonts w:ascii="仿宋" w:eastAsia="仿宋" w:hAnsi="仿宋" w:cs="仿宋"/>
          <w:sz w:val="32"/>
          <w:szCs w:val="32"/>
        </w:rPr>
        <w:t xml:space="preserve"> </w:t>
      </w:r>
      <w:r w:rsidRPr="00855576">
        <w:rPr>
          <w:rFonts w:ascii="仿宋" w:eastAsia="仿宋" w:hAnsi="仿宋" w:cs="仿宋" w:hint="eastAsia"/>
          <w:sz w:val="32"/>
          <w:szCs w:val="32"/>
        </w:rPr>
        <w:t>探亲往返途中限于交通条件，必须中途转车船并在中转地住宿的，不分职务每中转一次，可在</w:t>
      </w:r>
      <w:r w:rsidRPr="00855576">
        <w:rPr>
          <w:rFonts w:ascii="仿宋" w:eastAsia="仿宋" w:hAnsi="仿宋" w:cs="仿宋"/>
          <w:sz w:val="32"/>
          <w:szCs w:val="32"/>
        </w:rPr>
        <w:t>150</w:t>
      </w:r>
      <w:r w:rsidRPr="00855576">
        <w:rPr>
          <w:rFonts w:ascii="仿宋" w:eastAsia="仿宋" w:hAnsi="仿宋" w:cs="仿宋" w:hint="eastAsia"/>
          <w:sz w:val="32"/>
          <w:szCs w:val="32"/>
        </w:rPr>
        <w:t>元内凭住宿发票报销一天的住宿费。</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第三十二条</w:t>
      </w:r>
      <w:r w:rsidRPr="00855576">
        <w:rPr>
          <w:rFonts w:ascii="仿宋" w:eastAsia="仿宋" w:hAnsi="仿宋" w:cs="仿宋"/>
          <w:sz w:val="32"/>
          <w:szCs w:val="32"/>
        </w:rPr>
        <w:t xml:space="preserve"> </w:t>
      </w:r>
      <w:r w:rsidRPr="00855576">
        <w:rPr>
          <w:rFonts w:ascii="仿宋" w:eastAsia="仿宋" w:hAnsi="仿宋" w:cs="仿宋" w:hint="eastAsia"/>
          <w:sz w:val="32"/>
          <w:szCs w:val="32"/>
        </w:rPr>
        <w:t>职工探亲路费应凭当年票据及时办理报销手续，跨年度及遗失票据的一律不予报销。</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lastRenderedPageBreak/>
        <w:t>第三十三条</w:t>
      </w:r>
      <w:r w:rsidRPr="00855576">
        <w:rPr>
          <w:rFonts w:ascii="仿宋" w:eastAsia="仿宋" w:hAnsi="仿宋" w:cs="仿宋"/>
          <w:sz w:val="32"/>
          <w:szCs w:val="32"/>
        </w:rPr>
        <w:t xml:space="preserve"> </w:t>
      </w:r>
      <w:r w:rsidRPr="00855576">
        <w:rPr>
          <w:rFonts w:ascii="仿宋" w:eastAsia="仿宋" w:hAnsi="仿宋" w:cs="仿宋" w:hint="eastAsia"/>
          <w:sz w:val="32"/>
          <w:szCs w:val="32"/>
        </w:rPr>
        <w:t>探亲职工凭符合规定的车票等先到人事处核定并登记备案，然后到财务处报销。</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第三十四条</w:t>
      </w:r>
      <w:r w:rsidRPr="00855576">
        <w:rPr>
          <w:rFonts w:ascii="仿宋" w:eastAsia="仿宋" w:hAnsi="仿宋" w:cs="仿宋"/>
          <w:sz w:val="32"/>
          <w:szCs w:val="32"/>
        </w:rPr>
        <w:t xml:space="preserve"> </w:t>
      </w:r>
      <w:r w:rsidRPr="00855576">
        <w:rPr>
          <w:rFonts w:ascii="仿宋" w:eastAsia="仿宋" w:hAnsi="仿宋" w:cs="仿宋" w:hint="eastAsia"/>
          <w:sz w:val="32"/>
          <w:szCs w:val="32"/>
        </w:rPr>
        <w:t>教职员工出差期间，事先经单位领导批准就近回家探亲办事的，其绕道交通费，扣除出差直线单程交通费，多开支的部分由个人自理。绕道和在家期间不予报销住宿费、伙食补助费和市内交通费。</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第三十五条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调入我校职工入职时发生的城市间交通费、住宿费、伙食补助费和市内交通费，按因公出差的有关规定执行。已经发放安家费的人员除外。一般不得乘坐飞机。随迁家属和搬迁家具发生的费用由调入职工自理。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第三十六条</w:t>
      </w:r>
      <w:r w:rsidRPr="00855576">
        <w:rPr>
          <w:rFonts w:ascii="仿宋" w:eastAsia="仿宋" w:hAnsi="仿宋" w:cs="仿宋"/>
          <w:sz w:val="32"/>
          <w:szCs w:val="32"/>
        </w:rPr>
        <w:t xml:space="preserve"> </w:t>
      </w:r>
      <w:r w:rsidRPr="00855576">
        <w:rPr>
          <w:rFonts w:ascii="仿宋" w:eastAsia="仿宋" w:hAnsi="仿宋" w:cs="仿宋" w:hint="eastAsia"/>
          <w:sz w:val="32"/>
          <w:szCs w:val="32"/>
        </w:rPr>
        <w:t>由部队转业到地方工作的干部，其差旅费按照解放军总后勤部的有关规定，由所在部队按合理路线、规定标准计算发给，到达调入单位后结算，多退少补，作为增加或减少单位的差旅费处理。</w:t>
      </w:r>
    </w:p>
    <w:p w:rsidR="004C3268" w:rsidRPr="00855576" w:rsidRDefault="004C3268" w:rsidP="005B583B">
      <w:pPr>
        <w:spacing w:line="500" w:lineRule="exact"/>
        <w:jc w:val="center"/>
        <w:rPr>
          <w:rFonts w:ascii="仿宋" w:eastAsia="仿宋" w:hAnsi="仿宋" w:cs="黑体"/>
          <w:b/>
          <w:sz w:val="32"/>
          <w:szCs w:val="32"/>
        </w:rPr>
      </w:pPr>
      <w:r w:rsidRPr="00855576">
        <w:rPr>
          <w:rFonts w:ascii="仿宋" w:eastAsia="仿宋" w:hAnsi="仿宋" w:cs="黑体" w:hint="eastAsia"/>
          <w:b/>
          <w:sz w:val="32"/>
          <w:szCs w:val="32"/>
        </w:rPr>
        <w:t>第九章　学生差旅费管理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第三十七条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学生实习差旅费按照实习费管理规定执行。</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第三十八条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学生参加科研任务或出席学术会议，费用从科研项目经费中列支的，经项目负责人同意，可按照“其他人员”执行标准报销差旅费。</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第三十九条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学生代表学校参加各种竞赛和体育比赛等活动，城间交通费和住宿费</w:t>
      </w:r>
      <w:r w:rsidRPr="00855576">
        <w:rPr>
          <w:rFonts w:ascii="仿宋" w:eastAsia="仿宋" w:hAnsi="仿宋" w:hint="eastAsia"/>
          <w:sz w:val="32"/>
          <w:szCs w:val="32"/>
        </w:rPr>
        <w:t>在“其他人员”的限额标准内，按照安全、节俭的原则，由经费使用单位酌定。</w:t>
      </w:r>
      <w:r w:rsidRPr="00855576">
        <w:rPr>
          <w:rFonts w:ascii="仿宋" w:eastAsia="仿宋" w:hAnsi="仿宋" w:cs="仿宋" w:hint="eastAsia"/>
          <w:sz w:val="32"/>
          <w:szCs w:val="32"/>
        </w:rPr>
        <w:t>伙食补助费减半发放。</w:t>
      </w:r>
    </w:p>
    <w:p w:rsidR="004C3268" w:rsidRPr="00855576" w:rsidRDefault="004C3268" w:rsidP="005B583B">
      <w:pPr>
        <w:spacing w:line="500" w:lineRule="exact"/>
        <w:ind w:firstLineChars="200" w:firstLine="643"/>
        <w:jc w:val="center"/>
        <w:rPr>
          <w:rFonts w:ascii="仿宋" w:eastAsia="仿宋" w:hAnsi="仿宋" w:cs="黑体"/>
          <w:b/>
          <w:sz w:val="32"/>
          <w:szCs w:val="32"/>
        </w:rPr>
      </w:pPr>
      <w:r w:rsidRPr="00855576">
        <w:rPr>
          <w:rFonts w:ascii="仿宋" w:eastAsia="仿宋" w:hAnsi="仿宋" w:cs="黑体" w:hint="eastAsia"/>
          <w:b/>
          <w:sz w:val="32"/>
          <w:szCs w:val="32"/>
        </w:rPr>
        <w:t>第十章　报销管理</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第四十条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出差结束后应当及时办理报销手续，报销时应提供以下凭据：</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lastRenderedPageBreak/>
        <w:t>（一）出差审批表；</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（二）差旅费报销单；</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（三）城市间交通费票据，包括火车票、轮船票、机票、汽车票等；</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（四）出差期间的住宿费发票或无法提供住宿费发票的情况说明；</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（五）其他材料及相关票据，会议通知、培训通知、会务费、培训费、订票费、保险费、转签或退票费、车辆租用合同、用车记录、公务卡或银联卡交易记录等；</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（六）经批准使用公车出差的，需提供派车单。</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出差期间发生的一切费用必须一起报销，事后不得补报。</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第四十一条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在职人员住宿费、车票等支出应按规定使用公务卡或银行转账方式结算；离退休人员、长期聘用人员及学生住宿费、车票等支出使用银联卡或银行转账方式结算。</w:t>
      </w:r>
      <w:r w:rsidRPr="00855576">
        <w:rPr>
          <w:rFonts w:ascii="仿宋" w:eastAsia="仿宋" w:hAnsi="仿宋" w:cs="仿宋"/>
          <w:sz w:val="32"/>
          <w:szCs w:val="32"/>
        </w:rPr>
        <w:t> </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第四十二条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工作人员出差期间因私前往其他城市的，城市间交通费按不高于从出差目的地返回单位按规定乘坐相应交通工具的票价予以报销，超出部分由个人自理。伙食补助费和市内交通费发放天数扣除因私前往其他城市的天数。</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第四十三条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确因工作业务需要邀请学者、专家或有关校外人员来校开会、交流、访问，经分管校领导签批后按规定报销受邀人员城市间交通费、住宿费，不发放伙食补助费及市内交通费。</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第四十四条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出差途中各段行程城市间交通费票据应保持连续、完整。如不完整，原则上不发放伙食补助费和市</w:t>
      </w:r>
      <w:r w:rsidRPr="00855576">
        <w:rPr>
          <w:rFonts w:ascii="仿宋" w:eastAsia="仿宋" w:hAnsi="仿宋" w:cs="仿宋" w:hint="eastAsia"/>
          <w:sz w:val="32"/>
          <w:szCs w:val="32"/>
        </w:rPr>
        <w:lastRenderedPageBreak/>
        <w:t>内交通费。如因特殊情况导致城市间交通费票据不连续或不完整，且申请报销伙食补助费和市内交通费的，分以下情况处理：</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（一）对方负担城市间交通费用的，提供对方出具有效证明，经费负责人签字后按规定报销发放伙食补助费和市内交通费。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（二）其他情况，须说明票据不完整的当事人、日期、票据种类、金额、原因等信息，加盖所在部门公章，经费负责人签字后按规定报销发放伙食补助费和市内交通费。</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第四十五条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差旅费票据丢失的，按以下情况处理：</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城市间交通费票据丢失的，出差人提供票据丢失说明，加盖所在部门公章，经费负责人签字后予以报销城市间交通费。能够取得车票订单等替代票据或依据有关凭据确定行程的，按规定的标准给予补助；无替代票据及证明的，按硬座票价报销，无法确定出差时间的不给予补助。</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住宿费票据丢失的，出差人提供票据丢失说明，加盖所在部门公章，经费负责人审批后按规定予以报销住宿费。如取得加盖出票单位财务专用章或发票专用章的原票据复印件或证明，可报销城市间交通费、住宿费，计发伙食补助费和市内交通费；不能取得票据复印件或证明的，只报销城市间交通费的票面金额。</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 xml:space="preserve"> </w:t>
      </w:r>
      <w:r w:rsidRPr="00855576">
        <w:rPr>
          <w:rFonts w:ascii="仿宋" w:eastAsia="仿宋" w:hAnsi="仿宋" w:cs="仿宋" w:hint="eastAsia"/>
          <w:b/>
          <w:sz w:val="32"/>
          <w:szCs w:val="32"/>
        </w:rPr>
        <w:t>第四十六条</w:t>
      </w:r>
      <w:r w:rsidRPr="00855576">
        <w:rPr>
          <w:rFonts w:ascii="仿宋" w:eastAsia="仿宋" w:hAnsi="仿宋" w:cs="仿宋"/>
          <w:sz w:val="32"/>
          <w:szCs w:val="32"/>
        </w:rPr>
        <w:t xml:space="preserve"> </w:t>
      </w:r>
      <w:r w:rsidRPr="00855576">
        <w:rPr>
          <w:rFonts w:ascii="仿宋" w:eastAsia="仿宋" w:hAnsi="仿宋" w:cs="仿宋" w:hint="eastAsia"/>
          <w:sz w:val="32"/>
          <w:szCs w:val="32"/>
        </w:rPr>
        <w:t>财务部门应当严格按规定审核差旅费开支，对未经批准出差，以及超范围、超标准开支的费用、报销凭证和手续不完备的不予报销。</w:t>
      </w:r>
    </w:p>
    <w:p w:rsidR="004C3268" w:rsidRPr="00855576" w:rsidRDefault="004C3268" w:rsidP="005B583B">
      <w:pPr>
        <w:spacing w:line="500" w:lineRule="exact"/>
        <w:jc w:val="center"/>
        <w:rPr>
          <w:rFonts w:ascii="仿宋" w:eastAsia="仿宋" w:hAnsi="仿宋" w:cs="黑体"/>
          <w:b/>
          <w:sz w:val="32"/>
          <w:szCs w:val="32"/>
        </w:rPr>
      </w:pPr>
      <w:r w:rsidRPr="00855576">
        <w:rPr>
          <w:rFonts w:ascii="仿宋" w:eastAsia="仿宋" w:hAnsi="仿宋" w:cs="黑体" w:hint="eastAsia"/>
          <w:b/>
          <w:sz w:val="32"/>
          <w:szCs w:val="32"/>
        </w:rPr>
        <w:t>第十一章</w:t>
      </w:r>
      <w:r w:rsidRPr="00855576">
        <w:rPr>
          <w:rFonts w:ascii="仿宋" w:eastAsia="仿宋" w:hAnsi="仿宋" w:cs="黑体"/>
          <w:b/>
          <w:sz w:val="32"/>
          <w:szCs w:val="32"/>
        </w:rPr>
        <w:t xml:space="preserve">  </w:t>
      </w:r>
      <w:r w:rsidRPr="00855576">
        <w:rPr>
          <w:rFonts w:ascii="仿宋" w:eastAsia="仿宋" w:hAnsi="仿宋" w:cs="黑体" w:hint="eastAsia"/>
          <w:b/>
          <w:sz w:val="32"/>
          <w:szCs w:val="32"/>
        </w:rPr>
        <w:t>监督问责</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b/>
          <w:sz w:val="32"/>
          <w:szCs w:val="32"/>
        </w:rPr>
        <w:t xml:space="preserve"> </w:t>
      </w:r>
      <w:r w:rsidRPr="00855576">
        <w:rPr>
          <w:rFonts w:ascii="仿宋" w:eastAsia="仿宋" w:hAnsi="仿宋" w:cs="仿宋" w:hint="eastAsia"/>
          <w:b/>
          <w:sz w:val="32"/>
          <w:szCs w:val="32"/>
        </w:rPr>
        <w:t>第四十七条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各部门、各学院应加强对本单位工作人</w:t>
      </w:r>
      <w:r w:rsidRPr="00855576">
        <w:rPr>
          <w:rFonts w:ascii="仿宋" w:eastAsia="仿宋" w:hAnsi="仿宋" w:cs="仿宋" w:hint="eastAsia"/>
          <w:sz w:val="32"/>
          <w:szCs w:val="32"/>
        </w:rPr>
        <w:lastRenderedPageBreak/>
        <w:t>员出差活动和经费报销的内控管理，对本单位差旅审批制度、差旅费预算及规模控制负责，相关领导、财务人员等对差旅费报销进行审核把关，确保票据来源合法，内容真实完整、合规。对未经批准擅自出差、不按规定开支和报销差旅费的人员将进行严肃处理。学校纪委、监察室、审计处等部门对学校差旅费管理和使用情况进行监督检查。</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第四十八条</w:t>
      </w:r>
      <w:r w:rsidRPr="00855576">
        <w:rPr>
          <w:rFonts w:ascii="仿宋" w:eastAsia="仿宋" w:hAnsi="仿宋" w:cs="仿宋"/>
          <w:b/>
          <w:sz w:val="32"/>
          <w:szCs w:val="32"/>
        </w:rPr>
        <w:t xml:space="preserve"> </w:t>
      </w:r>
      <w:r w:rsidRPr="00855576">
        <w:rPr>
          <w:rFonts w:ascii="仿宋" w:eastAsia="仿宋" w:hAnsi="仿宋" w:cs="仿宋" w:hint="eastAsia"/>
          <w:sz w:val="32"/>
          <w:szCs w:val="32"/>
        </w:rPr>
        <w:t>出差人员不得向接待单位提出正常公务活动以外的要求，不得在出差期间接受违反规定用公款支付的宴请、游览和非工作需要的参观，不得接受礼品、礼金和土特产品等。</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第四十九条</w:t>
      </w:r>
      <w:r w:rsidRPr="00855576">
        <w:rPr>
          <w:rFonts w:ascii="仿宋" w:eastAsia="仿宋" w:hAnsi="仿宋" w:cs="仿宋"/>
          <w:sz w:val="32"/>
          <w:szCs w:val="32"/>
        </w:rPr>
        <w:t xml:space="preserve"> </w:t>
      </w:r>
      <w:r w:rsidRPr="00855576">
        <w:rPr>
          <w:rFonts w:ascii="仿宋" w:eastAsia="仿宋" w:hAnsi="仿宋" w:cs="仿宋" w:hint="eastAsia"/>
          <w:sz w:val="32"/>
          <w:szCs w:val="32"/>
        </w:rPr>
        <w:t>违反本办法规定，有下列行为之一的，依照《财政违法行为处罚处分条例》（国务院令第</w:t>
      </w:r>
      <w:r w:rsidRPr="00855576">
        <w:rPr>
          <w:rFonts w:ascii="仿宋" w:eastAsia="仿宋" w:hAnsi="仿宋" w:cs="仿宋"/>
          <w:sz w:val="32"/>
          <w:szCs w:val="32"/>
        </w:rPr>
        <w:t xml:space="preserve">427 </w:t>
      </w:r>
      <w:r w:rsidRPr="00855576">
        <w:rPr>
          <w:rFonts w:ascii="仿宋" w:eastAsia="仿宋" w:hAnsi="仿宋" w:cs="仿宋" w:hint="eastAsia"/>
          <w:sz w:val="32"/>
          <w:szCs w:val="32"/>
        </w:rPr>
        <w:t>号）追究相关单位和人员的责任：</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1.</w:t>
      </w:r>
      <w:r w:rsidRPr="00855576">
        <w:rPr>
          <w:rFonts w:ascii="仿宋" w:eastAsia="仿宋" w:hAnsi="仿宋" w:cs="仿宋" w:hint="eastAsia"/>
          <w:sz w:val="32"/>
          <w:szCs w:val="32"/>
        </w:rPr>
        <w:t>单位无差旅审批制度或差旅审批控制不严；</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2.</w:t>
      </w:r>
      <w:r w:rsidRPr="00855576">
        <w:rPr>
          <w:rFonts w:ascii="仿宋" w:eastAsia="仿宋" w:hAnsi="仿宋" w:cs="仿宋" w:hint="eastAsia"/>
          <w:sz w:val="32"/>
          <w:szCs w:val="32"/>
        </w:rPr>
        <w:t>虚报冒领差旅费；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3.</w:t>
      </w:r>
      <w:r w:rsidRPr="00855576">
        <w:rPr>
          <w:rFonts w:ascii="仿宋" w:eastAsia="仿宋" w:hAnsi="仿宋" w:cs="仿宋" w:hint="eastAsia"/>
          <w:sz w:val="32"/>
          <w:szCs w:val="32"/>
        </w:rPr>
        <w:t>擅自扩大差旅费开支范围和提高开支标准；</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4.</w:t>
      </w:r>
      <w:r w:rsidRPr="00855576">
        <w:rPr>
          <w:rFonts w:ascii="仿宋" w:eastAsia="仿宋" w:hAnsi="仿宋" w:cs="仿宋" w:hint="eastAsia"/>
          <w:sz w:val="32"/>
          <w:szCs w:val="32"/>
        </w:rPr>
        <w:t>不按规定报销差旅费；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5.</w:t>
      </w:r>
      <w:r w:rsidRPr="00855576">
        <w:rPr>
          <w:rFonts w:ascii="仿宋" w:eastAsia="仿宋" w:hAnsi="仿宋" w:cs="仿宋" w:hint="eastAsia"/>
          <w:sz w:val="32"/>
          <w:szCs w:val="32"/>
        </w:rPr>
        <w:t>转嫁差旅费；</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sz w:val="32"/>
          <w:szCs w:val="32"/>
        </w:rPr>
        <w:t>6.</w:t>
      </w:r>
      <w:r w:rsidRPr="00855576">
        <w:rPr>
          <w:rFonts w:ascii="仿宋" w:eastAsia="仿宋" w:hAnsi="仿宋" w:cs="仿宋" w:hint="eastAsia"/>
          <w:sz w:val="32"/>
          <w:szCs w:val="32"/>
        </w:rPr>
        <w:t>其他违反本办法的行为。</w:t>
      </w:r>
    </w:p>
    <w:p w:rsidR="004C3268" w:rsidRPr="00855576" w:rsidRDefault="004C3268" w:rsidP="005B583B">
      <w:pPr>
        <w:spacing w:line="500" w:lineRule="exact"/>
        <w:ind w:firstLineChars="200" w:firstLine="640"/>
        <w:rPr>
          <w:rFonts w:ascii="仿宋" w:eastAsia="仿宋" w:hAnsi="仿宋" w:cs="仿宋"/>
          <w:sz w:val="32"/>
          <w:szCs w:val="32"/>
        </w:rPr>
      </w:pPr>
      <w:r w:rsidRPr="00855576">
        <w:rPr>
          <w:rFonts w:ascii="仿宋" w:eastAsia="仿宋" w:hAnsi="仿宋" w:cs="仿宋" w:hint="eastAsia"/>
          <w:sz w:val="32"/>
          <w:szCs w:val="32"/>
        </w:rPr>
        <w:t>有前款所列行为之一的，由财务部门会同有关部门责令改正，违规资金应予追回，并视情况予以通报。对直接责任人和相关负责人，报请其所在单位按规定给予党纪或行政处分。涉嫌违法的，移交司法机关处理。</w:t>
      </w:r>
    </w:p>
    <w:p w:rsidR="004C3268" w:rsidRPr="00855576" w:rsidRDefault="004C3268" w:rsidP="005B583B">
      <w:pPr>
        <w:spacing w:line="500" w:lineRule="exact"/>
        <w:jc w:val="center"/>
        <w:rPr>
          <w:rFonts w:ascii="仿宋" w:eastAsia="仿宋" w:hAnsi="仿宋" w:cs="黑体"/>
          <w:b/>
          <w:sz w:val="32"/>
          <w:szCs w:val="32"/>
        </w:rPr>
      </w:pPr>
      <w:r w:rsidRPr="00855576">
        <w:rPr>
          <w:rFonts w:ascii="仿宋" w:eastAsia="仿宋" w:hAnsi="仿宋" w:cs="黑体" w:hint="eastAsia"/>
          <w:b/>
          <w:sz w:val="32"/>
          <w:szCs w:val="32"/>
        </w:rPr>
        <w:t>第十二章</w:t>
      </w:r>
      <w:r w:rsidRPr="00855576">
        <w:rPr>
          <w:rFonts w:ascii="仿宋" w:eastAsia="仿宋" w:hAnsi="仿宋" w:cs="黑体"/>
          <w:b/>
          <w:sz w:val="32"/>
          <w:szCs w:val="32"/>
        </w:rPr>
        <w:t xml:space="preserve">  </w:t>
      </w:r>
      <w:r w:rsidRPr="00855576">
        <w:rPr>
          <w:rFonts w:ascii="仿宋" w:eastAsia="仿宋" w:hAnsi="仿宋" w:cs="黑体" w:hint="eastAsia"/>
          <w:b/>
          <w:sz w:val="32"/>
          <w:szCs w:val="32"/>
        </w:rPr>
        <w:t>附</w:t>
      </w:r>
      <w:r w:rsidRPr="00855576">
        <w:rPr>
          <w:rFonts w:ascii="仿宋" w:eastAsia="仿宋" w:hAnsi="仿宋" w:cs="黑体"/>
          <w:b/>
          <w:sz w:val="32"/>
          <w:szCs w:val="32"/>
        </w:rPr>
        <w:t xml:space="preserve">  </w:t>
      </w:r>
      <w:r w:rsidRPr="00855576">
        <w:rPr>
          <w:rFonts w:ascii="仿宋" w:eastAsia="仿宋" w:hAnsi="仿宋" w:cs="黑体" w:hint="eastAsia"/>
          <w:b/>
          <w:sz w:val="32"/>
          <w:szCs w:val="32"/>
        </w:rPr>
        <w:t>则</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第五十条</w:t>
      </w:r>
      <w:r w:rsidRPr="00855576">
        <w:rPr>
          <w:rFonts w:ascii="仿宋" w:eastAsia="仿宋" w:hAnsi="仿宋" w:cs="仿宋"/>
          <w:sz w:val="32"/>
          <w:szCs w:val="32"/>
        </w:rPr>
        <w:t xml:space="preserve"> </w:t>
      </w:r>
      <w:r w:rsidRPr="00855576">
        <w:rPr>
          <w:rFonts w:ascii="仿宋" w:eastAsia="仿宋" w:hAnsi="仿宋" w:cs="仿宋" w:hint="eastAsia"/>
          <w:sz w:val="32"/>
          <w:szCs w:val="32"/>
        </w:rPr>
        <w:t>出差人员应当严格按规定开支差旅费，费用由所在单位承担，不得向下级单位、企业或其他单位转嫁。</w:t>
      </w:r>
    </w:p>
    <w:p w:rsidR="004C3268" w:rsidRPr="00855576" w:rsidRDefault="004C3268" w:rsidP="005B583B">
      <w:pPr>
        <w:spacing w:line="500" w:lineRule="exact"/>
        <w:ind w:firstLineChars="200" w:firstLine="643"/>
        <w:rPr>
          <w:rFonts w:ascii="仿宋" w:eastAsia="仿宋" w:hAnsi="仿宋" w:cs="仿宋_GB2312"/>
          <w:sz w:val="32"/>
          <w:szCs w:val="32"/>
        </w:rPr>
      </w:pPr>
      <w:r w:rsidRPr="00855576">
        <w:rPr>
          <w:rFonts w:ascii="仿宋" w:eastAsia="仿宋" w:hAnsi="仿宋" w:cs="仿宋" w:hint="eastAsia"/>
          <w:b/>
          <w:sz w:val="32"/>
          <w:szCs w:val="32"/>
        </w:rPr>
        <w:lastRenderedPageBreak/>
        <w:t>第五十一条</w:t>
      </w:r>
      <w:r w:rsidRPr="00855576">
        <w:rPr>
          <w:rFonts w:ascii="仿宋" w:eastAsia="仿宋" w:hAnsi="仿宋" w:cs="仿宋_GB2312"/>
          <w:b/>
          <w:sz w:val="32"/>
          <w:szCs w:val="32"/>
        </w:rPr>
        <w:t xml:space="preserve">  </w:t>
      </w:r>
      <w:r w:rsidRPr="00855576">
        <w:rPr>
          <w:rFonts w:ascii="仿宋" w:eastAsia="仿宋" w:hAnsi="仿宋" w:cs="仿宋" w:hint="eastAsia"/>
          <w:sz w:val="32"/>
          <w:szCs w:val="32"/>
        </w:rPr>
        <w:t>如遇其他特殊事项，由财务处协商相关部门解决。</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第五十二条</w:t>
      </w:r>
      <w:r w:rsidRPr="00855576">
        <w:rPr>
          <w:rFonts w:ascii="仿宋" w:eastAsia="仿宋" w:hAnsi="仿宋" w:cs="??_GB2312"/>
          <w:b/>
          <w:sz w:val="32"/>
          <w:szCs w:val="32"/>
        </w:rPr>
        <w:t xml:space="preserve">  </w:t>
      </w:r>
      <w:r w:rsidRPr="00855576">
        <w:rPr>
          <w:rFonts w:ascii="仿宋" w:eastAsia="仿宋" w:hAnsi="仿宋" w:cs="仿宋" w:hint="eastAsia"/>
          <w:sz w:val="32"/>
          <w:szCs w:val="32"/>
        </w:rPr>
        <w:t>因公临时出国差旅费用及标准按照因公出国相关管理办法执行。</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第五十三条</w:t>
      </w:r>
      <w:r w:rsidRPr="00855576">
        <w:rPr>
          <w:rFonts w:ascii="仿宋" w:eastAsia="仿宋" w:hAnsi="仿宋" w:cs="仿宋"/>
          <w:sz w:val="32"/>
          <w:szCs w:val="32"/>
        </w:rPr>
        <w:t xml:space="preserve"> </w:t>
      </w:r>
      <w:r w:rsidRPr="00855576">
        <w:rPr>
          <w:rFonts w:ascii="仿宋" w:eastAsia="仿宋" w:hAnsi="仿宋" w:cs="仿宋" w:hint="eastAsia"/>
          <w:sz w:val="32"/>
          <w:szCs w:val="32"/>
        </w:rPr>
        <w:t>本办法由财务处负责解释。</w:t>
      </w:r>
    </w:p>
    <w:p w:rsidR="004C3268" w:rsidRPr="00855576" w:rsidRDefault="004C3268" w:rsidP="005B583B">
      <w:pPr>
        <w:spacing w:line="500" w:lineRule="exact"/>
        <w:ind w:firstLineChars="200" w:firstLine="643"/>
        <w:rPr>
          <w:rFonts w:ascii="仿宋" w:eastAsia="仿宋" w:hAnsi="仿宋" w:cs="仿宋"/>
          <w:sz w:val="32"/>
          <w:szCs w:val="32"/>
        </w:rPr>
      </w:pPr>
      <w:r w:rsidRPr="00855576">
        <w:rPr>
          <w:rFonts w:ascii="仿宋" w:eastAsia="仿宋" w:hAnsi="仿宋" w:cs="仿宋" w:hint="eastAsia"/>
          <w:b/>
          <w:sz w:val="32"/>
          <w:szCs w:val="32"/>
        </w:rPr>
        <w:t>第五十四条</w:t>
      </w:r>
      <w:r w:rsidRPr="00855576">
        <w:rPr>
          <w:rFonts w:ascii="仿宋" w:eastAsia="仿宋" w:hAnsi="仿宋" w:cs="仿宋"/>
          <w:sz w:val="32"/>
          <w:szCs w:val="32"/>
        </w:rPr>
        <w:t xml:space="preserve"> </w:t>
      </w:r>
      <w:r w:rsidRPr="00855576">
        <w:rPr>
          <w:rFonts w:ascii="仿宋" w:eastAsia="仿宋" w:hAnsi="仿宋" w:cs="仿宋" w:hint="eastAsia"/>
          <w:sz w:val="32"/>
          <w:szCs w:val="32"/>
        </w:rPr>
        <w:t>本办法自发布之日起执行。《河北北方学院差旅费管理试行办法》</w:t>
      </w:r>
      <w:r w:rsidRPr="00855576">
        <w:rPr>
          <w:rFonts w:ascii="仿宋" w:eastAsia="仿宋" w:hAnsi="仿宋" w:cs="仿宋"/>
          <w:sz w:val="32"/>
          <w:szCs w:val="32"/>
        </w:rPr>
        <w:t>(</w:t>
      </w:r>
      <w:r w:rsidRPr="00855576">
        <w:rPr>
          <w:rFonts w:ascii="仿宋" w:eastAsia="仿宋" w:hAnsi="仿宋" w:cs="仿宋" w:hint="eastAsia"/>
          <w:sz w:val="32"/>
          <w:szCs w:val="32"/>
        </w:rPr>
        <w:t>校字</w:t>
      </w:r>
      <w:r w:rsidRPr="00855576">
        <w:rPr>
          <w:rFonts w:ascii="仿宋" w:eastAsia="仿宋" w:hAnsi="仿宋" w:cs="Calibri"/>
          <w:kern w:val="0"/>
          <w:sz w:val="32"/>
          <w:szCs w:val="32"/>
        </w:rPr>
        <w:t>[2014]</w:t>
      </w:r>
      <w:r w:rsidRPr="00855576">
        <w:rPr>
          <w:rFonts w:ascii="仿宋" w:eastAsia="仿宋" w:hAnsi="仿宋" w:cs="仿宋"/>
          <w:sz w:val="32"/>
          <w:szCs w:val="32"/>
        </w:rPr>
        <w:t>91</w:t>
      </w:r>
      <w:r w:rsidRPr="00855576">
        <w:rPr>
          <w:rFonts w:ascii="仿宋" w:eastAsia="仿宋" w:hAnsi="仿宋" w:cs="仿宋" w:hint="eastAsia"/>
          <w:sz w:val="32"/>
          <w:szCs w:val="32"/>
        </w:rPr>
        <w:t>号）同时废止。</w:t>
      </w:r>
      <w:r w:rsidRPr="00855576">
        <w:rPr>
          <w:rFonts w:ascii="仿宋" w:eastAsia="仿宋" w:hAnsi="仿宋" w:cs="仿宋"/>
          <w:sz w:val="32"/>
          <w:szCs w:val="32"/>
        </w:rPr>
        <w:t xml:space="preserve">  </w:t>
      </w:r>
    </w:p>
    <w:p w:rsidR="005B583B" w:rsidRDefault="005B583B">
      <w:pPr>
        <w:spacing w:line="520" w:lineRule="auto"/>
        <w:rPr>
          <w:rFonts w:ascii="仿宋_GB2312" w:eastAsia="仿宋_GB2312" w:hAnsi="仿宋" w:cs="仿宋"/>
          <w:sz w:val="28"/>
          <w:szCs w:val="28"/>
        </w:rPr>
      </w:pPr>
    </w:p>
    <w:p w:rsidR="004C3268" w:rsidRPr="005721AC" w:rsidRDefault="004C3268">
      <w:pPr>
        <w:spacing w:line="520" w:lineRule="auto"/>
        <w:rPr>
          <w:rFonts w:ascii="仿宋_GB2312" w:eastAsia="仿宋_GB2312" w:hAnsi="仿宋" w:cs="仿宋"/>
          <w:sz w:val="28"/>
          <w:szCs w:val="28"/>
        </w:rPr>
      </w:pPr>
      <w:r w:rsidRPr="005721AC">
        <w:rPr>
          <w:rFonts w:ascii="仿宋_GB2312" w:eastAsia="仿宋_GB2312" w:hAnsi="仿宋" w:cs="仿宋" w:hint="eastAsia"/>
          <w:sz w:val="28"/>
          <w:szCs w:val="28"/>
        </w:rPr>
        <w:t>附表</w:t>
      </w:r>
    </w:p>
    <w:tbl>
      <w:tblPr>
        <w:tblW w:w="0" w:type="auto"/>
        <w:tblInd w:w="93" w:type="dxa"/>
        <w:tblCellMar>
          <w:left w:w="10" w:type="dxa"/>
          <w:right w:w="10" w:type="dxa"/>
        </w:tblCellMar>
        <w:tblLook w:val="00A0"/>
      </w:tblPr>
      <w:tblGrid>
        <w:gridCol w:w="518"/>
        <w:gridCol w:w="1853"/>
        <w:gridCol w:w="694"/>
        <w:gridCol w:w="755"/>
        <w:gridCol w:w="894"/>
        <w:gridCol w:w="688"/>
        <w:gridCol w:w="772"/>
        <w:gridCol w:w="755"/>
        <w:gridCol w:w="649"/>
        <w:gridCol w:w="851"/>
      </w:tblGrid>
      <w:tr w:rsidR="004C3268" w:rsidRPr="00002EB4">
        <w:trPr>
          <w:trHeight w:val="690"/>
        </w:trPr>
        <w:tc>
          <w:tcPr>
            <w:tcW w:w="10181" w:type="dxa"/>
            <w:gridSpan w:val="10"/>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C3268" w:rsidRDefault="004C3268">
            <w:pPr>
              <w:jc w:val="center"/>
              <w:rPr>
                <w:rFonts w:ascii="宋体" w:cs="宋体"/>
              </w:rPr>
            </w:pPr>
            <w:r>
              <w:rPr>
                <w:rFonts w:ascii="宋体" w:hAnsi="宋体" w:cs="宋体" w:hint="eastAsia"/>
                <w:b/>
                <w:color w:val="000000"/>
                <w:sz w:val="32"/>
              </w:rPr>
              <w:t>河北省省级机关国内差旅住宿费标准调整表</w:t>
            </w:r>
          </w:p>
        </w:tc>
      </w:tr>
      <w:tr w:rsidR="004C3268" w:rsidRPr="00002EB4">
        <w:trPr>
          <w:trHeight w:val="570"/>
        </w:trPr>
        <w:tc>
          <w:tcPr>
            <w:tcW w:w="10181" w:type="dxa"/>
            <w:gridSpan w:val="10"/>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C3268" w:rsidRDefault="004C3268">
            <w:pPr>
              <w:jc w:val="right"/>
              <w:rPr>
                <w:rFonts w:ascii="宋体" w:cs="宋体"/>
                <w:sz w:val="22"/>
              </w:rPr>
            </w:pPr>
            <w:r>
              <w:rPr>
                <w:rFonts w:ascii="宋体" w:hAnsi="宋体" w:cs="宋体" w:hint="eastAsia"/>
                <w:color w:val="000000"/>
                <w:sz w:val="22"/>
              </w:rPr>
              <w:t>单位：元</w:t>
            </w:r>
            <w:r>
              <w:rPr>
                <w:rFonts w:ascii="宋体" w:hAnsi="宋体" w:cs="宋体"/>
                <w:color w:val="000000"/>
                <w:sz w:val="22"/>
              </w:rPr>
              <w:t>/</w:t>
            </w:r>
            <w:r>
              <w:rPr>
                <w:rFonts w:ascii="宋体" w:hAnsi="宋体" w:cs="宋体" w:hint="eastAsia"/>
                <w:color w:val="000000"/>
                <w:sz w:val="22"/>
              </w:rPr>
              <w:t>人</w:t>
            </w:r>
            <w:r>
              <w:rPr>
                <w:rFonts w:ascii="宋体" w:cs="宋体" w:hint="eastAsia"/>
                <w:color w:val="000000"/>
                <w:sz w:val="22"/>
              </w:rPr>
              <w:t>·</w:t>
            </w:r>
            <w:r>
              <w:rPr>
                <w:rFonts w:ascii="宋体" w:hAnsi="宋体" w:cs="宋体" w:hint="eastAsia"/>
                <w:color w:val="000000"/>
                <w:sz w:val="22"/>
              </w:rPr>
              <w:t>天</w:t>
            </w:r>
            <w:r>
              <w:rPr>
                <w:rFonts w:ascii="宋体" w:hAnsi="宋体" w:cs="宋体"/>
                <w:color w:val="000000"/>
                <w:sz w:val="22"/>
              </w:rPr>
              <w:t xml:space="preserve">        </w:t>
            </w:r>
          </w:p>
        </w:tc>
      </w:tr>
      <w:tr w:rsidR="004C3268" w:rsidRPr="00002EB4">
        <w:trPr>
          <w:trHeight w:val="465"/>
        </w:trPr>
        <w:tc>
          <w:tcPr>
            <w:tcW w:w="5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序号</w:t>
            </w:r>
          </w:p>
        </w:tc>
        <w:tc>
          <w:tcPr>
            <w:tcW w:w="26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地区（城市）</w:t>
            </w:r>
          </w:p>
        </w:tc>
        <w:tc>
          <w:tcPr>
            <w:tcW w:w="2756"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住宿费标准</w:t>
            </w:r>
          </w:p>
        </w:tc>
        <w:tc>
          <w:tcPr>
            <w:tcW w:w="4170" w:type="dxa"/>
            <w:gridSpan w:val="5"/>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淡旺季浮动标准建议</w:t>
            </w:r>
          </w:p>
        </w:tc>
      </w:tr>
      <w:tr w:rsidR="004C3268" w:rsidRPr="00002EB4">
        <w:trPr>
          <w:trHeight w:val="540"/>
        </w:trPr>
        <w:tc>
          <w:tcPr>
            <w:tcW w:w="5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spacing w:after="200" w:line="276" w:lineRule="auto"/>
              <w:jc w:val="left"/>
              <w:rPr>
                <w:rFonts w:ascii="宋体" w:cs="宋体"/>
                <w:sz w:val="22"/>
              </w:rPr>
            </w:pPr>
          </w:p>
        </w:tc>
        <w:tc>
          <w:tcPr>
            <w:tcW w:w="26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spacing w:after="200" w:line="276" w:lineRule="auto"/>
              <w:jc w:val="left"/>
              <w:rPr>
                <w:rFonts w:ascii="宋体" w:cs="宋体"/>
                <w:sz w:val="22"/>
              </w:rPr>
            </w:pPr>
          </w:p>
        </w:tc>
        <w:tc>
          <w:tcPr>
            <w:tcW w:w="2756"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spacing w:after="200" w:line="276" w:lineRule="auto"/>
              <w:jc w:val="left"/>
              <w:rPr>
                <w:rFonts w:ascii="宋体" w:cs="宋体"/>
                <w:sz w:val="22"/>
              </w:rPr>
            </w:pPr>
          </w:p>
        </w:tc>
        <w:tc>
          <w:tcPr>
            <w:tcW w:w="711" w:type="dxa"/>
            <w:vMerge w:val="restart"/>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旺季期间</w:t>
            </w:r>
          </w:p>
        </w:tc>
        <w:tc>
          <w:tcPr>
            <w:tcW w:w="2473"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旺季上浮价</w:t>
            </w:r>
          </w:p>
        </w:tc>
        <w:tc>
          <w:tcPr>
            <w:tcW w:w="986" w:type="dxa"/>
            <w:vMerge w:val="restart"/>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上浮比例</w:t>
            </w:r>
          </w:p>
        </w:tc>
      </w:tr>
      <w:tr w:rsidR="004C3268" w:rsidRPr="00002EB4">
        <w:trPr>
          <w:trHeight w:val="540"/>
        </w:trPr>
        <w:tc>
          <w:tcPr>
            <w:tcW w:w="5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spacing w:after="200" w:line="276" w:lineRule="auto"/>
              <w:jc w:val="left"/>
              <w:rPr>
                <w:rFonts w:ascii="宋体" w:cs="宋体"/>
                <w:sz w:val="22"/>
              </w:rPr>
            </w:pPr>
          </w:p>
        </w:tc>
        <w:tc>
          <w:tcPr>
            <w:tcW w:w="26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spacing w:after="200" w:line="276" w:lineRule="auto"/>
              <w:jc w:val="left"/>
              <w:rPr>
                <w:rFonts w:ascii="宋体" w:cs="宋体"/>
                <w:sz w:val="22"/>
              </w:rPr>
            </w:pP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省级</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厅局级</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其他人员</w:t>
            </w:r>
          </w:p>
        </w:tc>
        <w:tc>
          <w:tcPr>
            <w:tcW w:w="711"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spacing w:after="200" w:line="276" w:lineRule="auto"/>
              <w:jc w:val="left"/>
              <w:rPr>
                <w:rFonts w:ascii="宋体" w:cs="宋体"/>
                <w:sz w:val="22"/>
              </w:rPr>
            </w:pP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省级</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厅局级</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其他人员</w:t>
            </w:r>
          </w:p>
        </w:tc>
        <w:tc>
          <w:tcPr>
            <w:tcW w:w="986"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spacing w:after="200" w:line="276" w:lineRule="auto"/>
              <w:jc w:val="left"/>
              <w:rPr>
                <w:rFonts w:ascii="宋体" w:cs="宋体"/>
                <w:sz w:val="22"/>
              </w:rPr>
            </w:pPr>
          </w:p>
        </w:tc>
      </w:tr>
      <w:tr w:rsidR="004C3268" w:rsidRPr="00002EB4">
        <w:trPr>
          <w:trHeight w:val="420"/>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b/>
                <w:color w:val="000000"/>
                <w:sz w:val="22"/>
              </w:rPr>
              <w:t>一、省内差旅住宿费标准</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石家庄（省会城市）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630"/>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张家口市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7-9</w:t>
            </w:r>
            <w:r>
              <w:rPr>
                <w:rFonts w:ascii="宋体" w:hAnsi="宋体" w:cs="宋体" w:hint="eastAsia"/>
                <w:color w:val="000000"/>
                <w:sz w:val="22"/>
              </w:rPr>
              <w:t>月、</w:t>
            </w:r>
            <w:r>
              <w:rPr>
                <w:rFonts w:ascii="宋体" w:hAnsi="宋体" w:cs="宋体"/>
                <w:color w:val="000000"/>
                <w:sz w:val="22"/>
              </w:rPr>
              <w:t>11-3</w:t>
            </w:r>
            <w:r>
              <w:rPr>
                <w:rFonts w:ascii="宋体" w:hAnsi="宋体" w:cs="宋体" w:hint="eastAsia"/>
                <w:color w:val="000000"/>
                <w:sz w:val="22"/>
              </w:rPr>
              <w:t>月</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1200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675</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525</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秦皇岛市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7-8</w:t>
            </w:r>
            <w:r>
              <w:rPr>
                <w:rFonts w:ascii="宋体" w:hAnsi="宋体" w:cs="宋体" w:hint="eastAsia"/>
                <w:color w:val="000000"/>
                <w:sz w:val="22"/>
              </w:rPr>
              <w:t>月</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1200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680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500</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廊坊市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唐山市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310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6</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沧州市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310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7</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衡水市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310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邢台市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310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承德市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7-9</w:t>
            </w:r>
            <w:r>
              <w:rPr>
                <w:rFonts w:ascii="宋体" w:hAnsi="宋体" w:cs="宋体" w:hint="eastAsia"/>
                <w:color w:val="000000"/>
                <w:sz w:val="22"/>
              </w:rPr>
              <w:t>月</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1000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580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580</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25%-66%</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lastRenderedPageBreak/>
              <w:t>10</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邯郸市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310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11</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保定市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b/>
                <w:color w:val="000000"/>
                <w:sz w:val="22"/>
              </w:rPr>
              <w:t>二、省外差旅住宿费标准</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北京市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1100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650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天津市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480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380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山西省（太原）</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480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内蒙古（呼和浩特）</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460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辽宁省（沈阳）</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480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6</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大连市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490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7-9</w:t>
            </w:r>
            <w:r>
              <w:rPr>
                <w:rFonts w:ascii="宋体" w:hAnsi="宋体" w:cs="宋体" w:hint="eastAsia"/>
                <w:color w:val="000000"/>
                <w:sz w:val="22"/>
              </w:rPr>
              <w:t>月</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960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590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420</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20%</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7</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吉林省（长春）</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黑龙江省（哈尔滨）</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7-9</w:t>
            </w:r>
            <w:r>
              <w:rPr>
                <w:rFonts w:ascii="宋体" w:hAnsi="宋体" w:cs="宋体" w:hint="eastAsia"/>
                <w:color w:val="000000"/>
                <w:sz w:val="22"/>
              </w:rPr>
              <w:t>月</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960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540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420</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20%</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上海市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1100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600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10</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江苏省（南京）</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490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380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11</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浙江省（杭州）</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400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12</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宁波市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13</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安徽省（合肥）</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460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14</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福建省（福州）</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480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380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15</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厦门市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400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16</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江西省（南昌）</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470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17</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山东省（济南）</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480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380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18</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青岛市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490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380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7-9</w:t>
            </w:r>
            <w:r>
              <w:rPr>
                <w:rFonts w:ascii="宋体" w:hAnsi="宋体" w:cs="宋体" w:hint="eastAsia"/>
                <w:color w:val="000000"/>
                <w:sz w:val="22"/>
              </w:rPr>
              <w:t>月</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960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590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20%</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19</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河南省（郑州）</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480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380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20</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湖北省（武汉）</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480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21</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湖南省（长沙）</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22</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广东省（广州）</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23</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深圳市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550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24</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广西（南宁）</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470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25</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海南（海口）</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11-2</w:t>
            </w:r>
            <w:r>
              <w:rPr>
                <w:rFonts w:ascii="宋体" w:hAnsi="宋体" w:cs="宋体" w:hint="eastAsia"/>
                <w:color w:val="000000"/>
                <w:sz w:val="22"/>
              </w:rPr>
              <w:t>月</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1040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650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450</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30%</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26</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重庆市</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480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370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27</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四川省（成都）</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470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370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28</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贵州省（贵阳）</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470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370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29</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云南省（昆明）</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900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480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380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lastRenderedPageBreak/>
              <w:t>30</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西藏（拉萨）</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6-9</w:t>
            </w:r>
            <w:r>
              <w:rPr>
                <w:rFonts w:ascii="宋体" w:hAnsi="宋体" w:cs="宋体" w:hint="eastAsia"/>
                <w:color w:val="000000"/>
                <w:sz w:val="22"/>
              </w:rPr>
              <w:t>月</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1200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750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530</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31</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陕西省（西安）</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460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32</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甘肃省（兰州）</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470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33</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青海省（西宁）</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6-9</w:t>
            </w:r>
            <w:r>
              <w:rPr>
                <w:rFonts w:ascii="宋体" w:hAnsi="宋体" w:cs="宋体" w:hint="eastAsia"/>
                <w:color w:val="000000"/>
                <w:sz w:val="22"/>
              </w:rPr>
              <w:t>月</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1200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750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530</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50%</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34</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宁夏（银川）</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470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r w:rsidR="004C3268" w:rsidRPr="00002EB4">
        <w:trPr>
          <w:trHeight w:val="375"/>
        </w:trPr>
        <w:tc>
          <w:tcPr>
            <w:tcW w:w="57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w:t>
            </w:r>
          </w:p>
        </w:tc>
        <w:tc>
          <w:tcPr>
            <w:tcW w:w="26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新疆（乌鲁木齐）</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800</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480</w:t>
            </w:r>
          </w:p>
        </w:tc>
        <w:tc>
          <w:tcPr>
            <w:tcW w:w="11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color w:val="000000"/>
                <w:sz w:val="22"/>
              </w:rPr>
              <w:t>350</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85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c>
          <w:tcPr>
            <w:tcW w:w="9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4C3268" w:rsidRDefault="004C3268">
            <w:pPr>
              <w:jc w:val="center"/>
              <w:rPr>
                <w:rFonts w:ascii="宋体" w:cs="宋体"/>
                <w:sz w:val="22"/>
              </w:rPr>
            </w:pPr>
            <w:r>
              <w:rPr>
                <w:rFonts w:ascii="宋体" w:hAnsi="宋体" w:cs="宋体" w:hint="eastAsia"/>
                <w:color w:val="000000"/>
                <w:sz w:val="22"/>
              </w:rPr>
              <w:t xml:space="preserve">　</w:t>
            </w:r>
          </w:p>
        </w:tc>
      </w:tr>
    </w:tbl>
    <w:p w:rsidR="004C3268" w:rsidRDefault="004C3268">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9A2560" w:rsidRDefault="009A2560">
      <w:pPr>
        <w:spacing w:line="520" w:lineRule="auto"/>
        <w:ind w:firstLine="645"/>
        <w:rPr>
          <w:rFonts w:ascii="仿宋" w:eastAsia="仿宋" w:hAnsi="仿宋" w:cs="仿宋"/>
          <w:sz w:val="32"/>
        </w:rPr>
      </w:pPr>
    </w:p>
    <w:p w:rsidR="005B583B" w:rsidRDefault="006E263B" w:rsidP="005B583B">
      <w:pPr>
        <w:spacing w:line="500" w:lineRule="exact"/>
        <w:rPr>
          <w:rFonts w:ascii="仿宋_GB2312" w:eastAsia="仿宋_GB2312" w:hAnsi="仿宋" w:cs="仿宋_GB2312"/>
          <w:sz w:val="32"/>
          <w:szCs w:val="32"/>
        </w:rPr>
      </w:pPr>
      <w:r w:rsidRPr="006E263B">
        <w:rPr>
          <w:rFonts w:ascii="仿宋_GB2312" w:eastAsia="仿宋_GB2312" w:hAnsi="仿宋"/>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75pt;margin-top:24.75pt;width:415.5pt;height:2.25pt;flip:y;z-index:1" o:connectortype="straight"/>
        </w:pict>
      </w:r>
      <w:r w:rsidRPr="006E263B">
        <w:rPr>
          <w:rFonts w:ascii="仿宋_GB2312" w:eastAsia="仿宋_GB2312" w:hAnsi="仿宋"/>
          <w:noProof/>
          <w:sz w:val="32"/>
          <w:szCs w:val="32"/>
        </w:rPr>
        <w:pict>
          <v:shape id="_x0000_s2051" type="#_x0000_t32" style="position:absolute;left:0;text-align:left;margin-left:.75pt;margin-top:.75pt;width:415.5pt;height:.75pt;flip:y;z-index:2" o:connectortype="straight"/>
        </w:pict>
      </w:r>
      <w:r w:rsidR="005B583B" w:rsidRPr="000B7344">
        <w:rPr>
          <w:rFonts w:ascii="仿宋_GB2312" w:eastAsia="仿宋_GB2312" w:hAnsi="仿宋" w:cs="仿宋_GB2312" w:hint="eastAsia"/>
          <w:sz w:val="32"/>
          <w:szCs w:val="32"/>
        </w:rPr>
        <w:t>河北北方学院党政办公室         2017年</w:t>
      </w:r>
      <w:r w:rsidR="005B583B">
        <w:rPr>
          <w:rFonts w:ascii="仿宋_GB2312" w:eastAsia="仿宋_GB2312" w:hAnsi="仿宋" w:cs="仿宋_GB2312" w:hint="eastAsia"/>
          <w:sz w:val="32"/>
          <w:szCs w:val="32"/>
        </w:rPr>
        <w:t>4</w:t>
      </w:r>
      <w:r w:rsidR="005B583B" w:rsidRPr="000B7344">
        <w:rPr>
          <w:rFonts w:ascii="仿宋_GB2312" w:eastAsia="仿宋_GB2312" w:hAnsi="仿宋" w:cs="仿宋_GB2312" w:hint="eastAsia"/>
          <w:sz w:val="32"/>
          <w:szCs w:val="32"/>
        </w:rPr>
        <w:t>月</w:t>
      </w:r>
      <w:r w:rsidR="005B583B">
        <w:rPr>
          <w:rFonts w:ascii="仿宋_GB2312" w:eastAsia="仿宋_GB2312" w:hAnsi="仿宋" w:cs="仿宋_GB2312" w:hint="eastAsia"/>
          <w:sz w:val="32"/>
          <w:szCs w:val="32"/>
        </w:rPr>
        <w:t>10</w:t>
      </w:r>
      <w:r w:rsidR="005B583B" w:rsidRPr="000B7344">
        <w:rPr>
          <w:rFonts w:ascii="仿宋_GB2312" w:eastAsia="仿宋_GB2312" w:hAnsi="仿宋" w:cs="仿宋_GB2312" w:hint="eastAsia"/>
          <w:sz w:val="32"/>
          <w:szCs w:val="32"/>
        </w:rPr>
        <w:t>日印发</w:t>
      </w:r>
    </w:p>
    <w:sectPr w:rsidR="005B583B" w:rsidSect="005B583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4F0" w:rsidRDefault="00BB64F0" w:rsidP="00152571">
      <w:r>
        <w:separator/>
      </w:r>
    </w:p>
  </w:endnote>
  <w:endnote w:type="continuationSeparator" w:id="1">
    <w:p w:rsidR="00BB64F0" w:rsidRDefault="00BB64F0" w:rsidP="00152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3B" w:rsidRDefault="006E263B">
    <w:pPr>
      <w:pStyle w:val="a4"/>
      <w:jc w:val="right"/>
    </w:pPr>
    <w:fldSimple w:instr=" PAGE   \* MERGEFORMAT ">
      <w:r w:rsidR="00B408E5" w:rsidRPr="00B408E5">
        <w:rPr>
          <w:noProof/>
          <w:lang w:val="zh-CN"/>
        </w:rPr>
        <w:t>-</w:t>
      </w:r>
      <w:r w:rsidR="00B408E5">
        <w:rPr>
          <w:noProof/>
        </w:rPr>
        <w:t xml:space="preserve"> 1 -</w:t>
      </w:r>
    </w:fldSimple>
  </w:p>
  <w:p w:rsidR="005B583B" w:rsidRDefault="005B58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4F0" w:rsidRDefault="00BB64F0" w:rsidP="00152571">
      <w:r>
        <w:separator/>
      </w:r>
    </w:p>
  </w:footnote>
  <w:footnote w:type="continuationSeparator" w:id="1">
    <w:p w:rsidR="00BB64F0" w:rsidRDefault="00BB64F0" w:rsidP="00152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characterSpacingControl w:val="doNotCompress"/>
  <w:noLineBreaksAfter w:lang="zh-CN" w:val="$([{£¥·‘“〈《「『【〔〖〝﹙﹛﹝＄（．［｛￡￥"/>
  <w:noLineBreaksBefore w:lang="zh-CN" w:val="!%),.:;&gt;?]}¢¨°·ˇˉ―‖’”…‰′″›℃∶、。〃〉》」』】〕〗〞︶︺︾﹀﹄﹚﹜﹞！＂％＇），．：；？］｀｜｝～￠"/>
  <w:hdrShapeDefaults>
    <o:shapedefaults v:ext="edit" spidmax="7170"/>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97B"/>
    <w:rsid w:val="00002EB4"/>
    <w:rsid w:val="000B0BC0"/>
    <w:rsid w:val="000E443E"/>
    <w:rsid w:val="0012264C"/>
    <w:rsid w:val="00152571"/>
    <w:rsid w:val="00165817"/>
    <w:rsid w:val="001C769D"/>
    <w:rsid w:val="001F2CA6"/>
    <w:rsid w:val="002102DE"/>
    <w:rsid w:val="002261D3"/>
    <w:rsid w:val="00242B64"/>
    <w:rsid w:val="00251C66"/>
    <w:rsid w:val="00253687"/>
    <w:rsid w:val="002842C4"/>
    <w:rsid w:val="0029363B"/>
    <w:rsid w:val="00296F3D"/>
    <w:rsid w:val="00301E52"/>
    <w:rsid w:val="003551B2"/>
    <w:rsid w:val="003C699B"/>
    <w:rsid w:val="003E3F04"/>
    <w:rsid w:val="00413407"/>
    <w:rsid w:val="00421CA0"/>
    <w:rsid w:val="00441907"/>
    <w:rsid w:val="004505BE"/>
    <w:rsid w:val="004600E5"/>
    <w:rsid w:val="004C3268"/>
    <w:rsid w:val="005144DB"/>
    <w:rsid w:val="00543F8D"/>
    <w:rsid w:val="005721AC"/>
    <w:rsid w:val="0058627F"/>
    <w:rsid w:val="005B583B"/>
    <w:rsid w:val="005C7B91"/>
    <w:rsid w:val="006403DC"/>
    <w:rsid w:val="006460CD"/>
    <w:rsid w:val="006501AC"/>
    <w:rsid w:val="006A15A4"/>
    <w:rsid w:val="006A5213"/>
    <w:rsid w:val="006E263B"/>
    <w:rsid w:val="006F21A6"/>
    <w:rsid w:val="006F4FB9"/>
    <w:rsid w:val="00752696"/>
    <w:rsid w:val="00760335"/>
    <w:rsid w:val="00770943"/>
    <w:rsid w:val="00780349"/>
    <w:rsid w:val="00792FD1"/>
    <w:rsid w:val="007A50F9"/>
    <w:rsid w:val="007B4F20"/>
    <w:rsid w:val="007D6142"/>
    <w:rsid w:val="00804E73"/>
    <w:rsid w:val="00835FD4"/>
    <w:rsid w:val="00855576"/>
    <w:rsid w:val="00864239"/>
    <w:rsid w:val="00937459"/>
    <w:rsid w:val="009703A2"/>
    <w:rsid w:val="009A2560"/>
    <w:rsid w:val="00A10C66"/>
    <w:rsid w:val="00A13CB0"/>
    <w:rsid w:val="00A2477E"/>
    <w:rsid w:val="00A442BD"/>
    <w:rsid w:val="00A77BF1"/>
    <w:rsid w:val="00A829F6"/>
    <w:rsid w:val="00A973E8"/>
    <w:rsid w:val="00AC6234"/>
    <w:rsid w:val="00AD32EA"/>
    <w:rsid w:val="00B002DA"/>
    <w:rsid w:val="00B408E5"/>
    <w:rsid w:val="00BA13AC"/>
    <w:rsid w:val="00BB64F0"/>
    <w:rsid w:val="00BD4235"/>
    <w:rsid w:val="00BE6FA9"/>
    <w:rsid w:val="00CE456B"/>
    <w:rsid w:val="00D07EA9"/>
    <w:rsid w:val="00D251A2"/>
    <w:rsid w:val="00D8697B"/>
    <w:rsid w:val="00DD54A8"/>
    <w:rsid w:val="00E22C72"/>
    <w:rsid w:val="00E3539E"/>
    <w:rsid w:val="00EA3EA7"/>
    <w:rsid w:val="00EC2C09"/>
    <w:rsid w:val="00ED16FF"/>
    <w:rsid w:val="00F57029"/>
    <w:rsid w:val="00F60AD6"/>
    <w:rsid w:val="00F70231"/>
    <w:rsid w:val="00F727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2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52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52571"/>
    <w:rPr>
      <w:rFonts w:cs="Times New Roman"/>
      <w:sz w:val="18"/>
      <w:szCs w:val="18"/>
    </w:rPr>
  </w:style>
  <w:style w:type="paragraph" w:styleId="a4">
    <w:name w:val="footer"/>
    <w:basedOn w:val="a"/>
    <w:link w:val="Char0"/>
    <w:uiPriority w:val="99"/>
    <w:rsid w:val="0015257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5257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16</Pages>
  <Words>1310</Words>
  <Characters>7468</Characters>
  <Application>Microsoft Office Word</Application>
  <DocSecurity>0</DocSecurity>
  <Lines>62</Lines>
  <Paragraphs>17</Paragraphs>
  <ScaleCrop>false</ScaleCrop>
  <Company>Microsoft</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Multilayer</cp:lastModifiedBy>
  <cp:revision>34</cp:revision>
  <cp:lastPrinted>2017-04-11T09:39:00Z</cp:lastPrinted>
  <dcterms:created xsi:type="dcterms:W3CDTF">2017-03-06T01:26:00Z</dcterms:created>
  <dcterms:modified xsi:type="dcterms:W3CDTF">2017-04-11T09:42:00Z</dcterms:modified>
</cp:coreProperties>
</file>