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3DC" w:rsidRDefault="006D139D" w:rsidP="006D139D">
      <w:pPr>
        <w:jc w:val="center"/>
        <w:rPr>
          <w:b/>
          <w:sz w:val="36"/>
          <w:szCs w:val="36"/>
        </w:rPr>
      </w:pPr>
      <w:r w:rsidRPr="006D139D">
        <w:rPr>
          <w:rFonts w:hint="eastAsia"/>
          <w:b/>
          <w:sz w:val="36"/>
          <w:szCs w:val="36"/>
        </w:rPr>
        <w:t>河北北方学院</w:t>
      </w:r>
    </w:p>
    <w:p w:rsidR="00737F8B" w:rsidRPr="006D139D" w:rsidRDefault="00376A77" w:rsidP="006D139D">
      <w:pPr>
        <w:jc w:val="center"/>
        <w:rPr>
          <w:b/>
          <w:sz w:val="36"/>
          <w:szCs w:val="36"/>
        </w:rPr>
      </w:pPr>
      <w:r>
        <w:rPr>
          <w:rFonts w:hint="eastAsia"/>
          <w:b/>
          <w:sz w:val="36"/>
          <w:szCs w:val="36"/>
        </w:rPr>
        <w:t>201</w:t>
      </w:r>
      <w:r w:rsidR="004A5C33">
        <w:rPr>
          <w:rFonts w:hint="eastAsia"/>
          <w:b/>
          <w:sz w:val="36"/>
          <w:szCs w:val="36"/>
        </w:rPr>
        <w:t>8</w:t>
      </w:r>
      <w:r>
        <w:rPr>
          <w:rFonts w:hint="eastAsia"/>
          <w:b/>
          <w:sz w:val="36"/>
          <w:szCs w:val="36"/>
        </w:rPr>
        <w:t>-201</w:t>
      </w:r>
      <w:r w:rsidR="004A5C33">
        <w:rPr>
          <w:rFonts w:hint="eastAsia"/>
          <w:b/>
          <w:sz w:val="36"/>
          <w:szCs w:val="36"/>
        </w:rPr>
        <w:t>9</w:t>
      </w:r>
      <w:r>
        <w:rPr>
          <w:rFonts w:hint="eastAsia"/>
          <w:b/>
          <w:sz w:val="36"/>
          <w:szCs w:val="36"/>
        </w:rPr>
        <w:t>学年</w:t>
      </w:r>
      <w:r w:rsidR="007603DC">
        <w:rPr>
          <w:rFonts w:hint="eastAsia"/>
          <w:b/>
          <w:sz w:val="36"/>
          <w:szCs w:val="36"/>
        </w:rPr>
        <w:t>度</w:t>
      </w:r>
      <w:r w:rsidR="006D139D" w:rsidRPr="006D139D">
        <w:rPr>
          <w:rFonts w:hint="eastAsia"/>
          <w:b/>
          <w:sz w:val="36"/>
          <w:szCs w:val="36"/>
        </w:rPr>
        <w:t>信息公开</w:t>
      </w:r>
      <w:r w:rsidR="007603DC">
        <w:rPr>
          <w:rFonts w:hint="eastAsia"/>
          <w:b/>
          <w:sz w:val="36"/>
          <w:szCs w:val="36"/>
        </w:rPr>
        <w:t>工作</w:t>
      </w:r>
      <w:r>
        <w:rPr>
          <w:rFonts w:hint="eastAsia"/>
          <w:b/>
          <w:sz w:val="36"/>
          <w:szCs w:val="36"/>
        </w:rPr>
        <w:t>年度报告</w:t>
      </w:r>
    </w:p>
    <w:p w:rsidR="006D139D" w:rsidRDefault="006D139D" w:rsidP="006D139D">
      <w:pPr>
        <w:jc w:val="left"/>
      </w:pPr>
    </w:p>
    <w:p w:rsidR="007603DC" w:rsidRPr="005A79D4" w:rsidRDefault="007603DC" w:rsidP="007603DC">
      <w:pPr>
        <w:spacing w:line="500" w:lineRule="exact"/>
        <w:ind w:firstLineChars="200" w:firstLine="560"/>
        <w:rPr>
          <w:sz w:val="28"/>
          <w:szCs w:val="28"/>
        </w:rPr>
      </w:pPr>
      <w:r w:rsidRPr="005A79D4">
        <w:rPr>
          <w:rFonts w:hint="eastAsia"/>
          <w:sz w:val="28"/>
          <w:szCs w:val="28"/>
        </w:rPr>
        <w:t>根据河北省教育厅《转发教育部办公厅关于</w:t>
      </w:r>
      <w:r>
        <w:rPr>
          <w:rFonts w:hint="eastAsia"/>
          <w:sz w:val="28"/>
          <w:szCs w:val="28"/>
        </w:rPr>
        <w:t>做好</w:t>
      </w:r>
      <w:r w:rsidR="004A5C33">
        <w:rPr>
          <w:rFonts w:hint="eastAsia"/>
          <w:sz w:val="28"/>
          <w:szCs w:val="28"/>
        </w:rPr>
        <w:t>2019</w:t>
      </w:r>
      <w:r w:rsidR="004A5C33">
        <w:rPr>
          <w:rFonts w:hint="eastAsia"/>
          <w:sz w:val="28"/>
          <w:szCs w:val="28"/>
        </w:rPr>
        <w:t>年</w:t>
      </w:r>
      <w:r>
        <w:rPr>
          <w:rFonts w:hint="eastAsia"/>
          <w:sz w:val="28"/>
          <w:szCs w:val="28"/>
        </w:rPr>
        <w:t>高校信息公开</w:t>
      </w:r>
      <w:r w:rsidRPr="005A79D4">
        <w:rPr>
          <w:rFonts w:hint="eastAsia"/>
          <w:sz w:val="28"/>
          <w:szCs w:val="28"/>
        </w:rPr>
        <w:t>年度报告工作的通知》要求，特向社会公布河北北方学院</w:t>
      </w:r>
      <w:r w:rsidRPr="005A79D4">
        <w:rPr>
          <w:rFonts w:hint="eastAsia"/>
          <w:sz w:val="28"/>
          <w:szCs w:val="28"/>
        </w:rPr>
        <w:t>201</w:t>
      </w:r>
      <w:r w:rsidR="004A5C33">
        <w:rPr>
          <w:rFonts w:hint="eastAsia"/>
          <w:sz w:val="28"/>
          <w:szCs w:val="28"/>
        </w:rPr>
        <w:t>8</w:t>
      </w:r>
      <w:r w:rsidRPr="005A79D4">
        <w:rPr>
          <w:rFonts w:hint="eastAsia"/>
          <w:sz w:val="28"/>
          <w:szCs w:val="28"/>
        </w:rPr>
        <w:t>—</w:t>
      </w:r>
      <w:r w:rsidRPr="005A79D4">
        <w:rPr>
          <w:rFonts w:hint="eastAsia"/>
          <w:sz w:val="28"/>
          <w:szCs w:val="28"/>
        </w:rPr>
        <w:t>201</w:t>
      </w:r>
      <w:r w:rsidR="004A5C33">
        <w:rPr>
          <w:rFonts w:hint="eastAsia"/>
          <w:sz w:val="28"/>
          <w:szCs w:val="28"/>
        </w:rPr>
        <w:t>9</w:t>
      </w:r>
      <w:r w:rsidRPr="005A79D4">
        <w:rPr>
          <w:rFonts w:hint="eastAsia"/>
          <w:sz w:val="28"/>
          <w:szCs w:val="28"/>
        </w:rPr>
        <w:t>学年度信息公开工作年度报告。本年度报告由概述，主动公开情况，依申请公开和不予公开情况，对信息公开的评议情况，因学校信息公开工作遭到举报的情况</w:t>
      </w:r>
      <w:r w:rsidR="00450CAC">
        <w:rPr>
          <w:rFonts w:hint="eastAsia"/>
          <w:sz w:val="28"/>
          <w:szCs w:val="28"/>
        </w:rPr>
        <w:t>，</w:t>
      </w:r>
      <w:r w:rsidRPr="005A79D4">
        <w:rPr>
          <w:rFonts w:hint="eastAsia"/>
          <w:sz w:val="28"/>
          <w:szCs w:val="28"/>
        </w:rPr>
        <w:t>信息公开工作存在的主要问题和改进措施，其他需要报告的事项</w:t>
      </w:r>
      <w:r w:rsidR="00450CAC">
        <w:rPr>
          <w:rFonts w:hint="eastAsia"/>
          <w:sz w:val="28"/>
          <w:szCs w:val="28"/>
        </w:rPr>
        <w:t>，清单事项公开情况表八</w:t>
      </w:r>
      <w:r w:rsidRPr="005A79D4">
        <w:rPr>
          <w:rFonts w:hint="eastAsia"/>
          <w:sz w:val="28"/>
          <w:szCs w:val="28"/>
        </w:rPr>
        <w:t>部分组成。本学年度报告中所列数据的统计间为</w:t>
      </w:r>
      <w:r w:rsidRPr="005A79D4">
        <w:rPr>
          <w:rFonts w:hint="eastAsia"/>
          <w:sz w:val="28"/>
          <w:szCs w:val="28"/>
        </w:rPr>
        <w:t>201</w:t>
      </w:r>
      <w:r w:rsidR="004A5C33">
        <w:rPr>
          <w:rFonts w:hint="eastAsia"/>
          <w:sz w:val="28"/>
          <w:szCs w:val="28"/>
        </w:rPr>
        <w:t>8</w:t>
      </w:r>
      <w:r w:rsidRPr="005A79D4">
        <w:rPr>
          <w:rFonts w:hint="eastAsia"/>
          <w:sz w:val="28"/>
          <w:szCs w:val="28"/>
        </w:rPr>
        <w:t>年</w:t>
      </w:r>
      <w:r w:rsidRPr="005A79D4">
        <w:rPr>
          <w:rFonts w:hint="eastAsia"/>
          <w:sz w:val="28"/>
          <w:szCs w:val="28"/>
        </w:rPr>
        <w:t>9</w:t>
      </w:r>
      <w:r w:rsidRPr="005A79D4">
        <w:rPr>
          <w:rFonts w:hint="eastAsia"/>
          <w:sz w:val="28"/>
          <w:szCs w:val="28"/>
        </w:rPr>
        <w:t>月</w:t>
      </w:r>
      <w:r w:rsidRPr="005A79D4">
        <w:rPr>
          <w:rFonts w:hint="eastAsia"/>
          <w:sz w:val="28"/>
          <w:szCs w:val="28"/>
        </w:rPr>
        <w:t>1</w:t>
      </w:r>
      <w:r w:rsidRPr="005A79D4">
        <w:rPr>
          <w:rFonts w:hint="eastAsia"/>
          <w:sz w:val="28"/>
          <w:szCs w:val="28"/>
        </w:rPr>
        <w:t>日至</w:t>
      </w:r>
      <w:r w:rsidRPr="005A79D4">
        <w:rPr>
          <w:rFonts w:hint="eastAsia"/>
          <w:sz w:val="28"/>
          <w:szCs w:val="28"/>
        </w:rPr>
        <w:t>201</w:t>
      </w:r>
      <w:r w:rsidR="004A5C33">
        <w:rPr>
          <w:rFonts w:hint="eastAsia"/>
          <w:sz w:val="28"/>
          <w:szCs w:val="28"/>
        </w:rPr>
        <w:t>9</w:t>
      </w:r>
      <w:r w:rsidRPr="005A79D4">
        <w:rPr>
          <w:rFonts w:hint="eastAsia"/>
          <w:sz w:val="28"/>
          <w:szCs w:val="28"/>
        </w:rPr>
        <w:t>年</w:t>
      </w:r>
      <w:r w:rsidRPr="005A79D4">
        <w:rPr>
          <w:rFonts w:hint="eastAsia"/>
          <w:sz w:val="28"/>
          <w:szCs w:val="28"/>
        </w:rPr>
        <w:t>8</w:t>
      </w:r>
      <w:r w:rsidRPr="005A79D4">
        <w:rPr>
          <w:rFonts w:hint="eastAsia"/>
          <w:sz w:val="28"/>
          <w:szCs w:val="28"/>
        </w:rPr>
        <w:t>月</w:t>
      </w:r>
      <w:r w:rsidRPr="005A79D4">
        <w:rPr>
          <w:rFonts w:hint="eastAsia"/>
          <w:sz w:val="28"/>
          <w:szCs w:val="28"/>
        </w:rPr>
        <w:t>31</w:t>
      </w:r>
      <w:r w:rsidRPr="005A79D4">
        <w:rPr>
          <w:rFonts w:hint="eastAsia"/>
          <w:sz w:val="28"/>
          <w:szCs w:val="28"/>
        </w:rPr>
        <w:t>日。本年度报告的电子版可在河北北方学院门户网站（</w:t>
      </w:r>
      <w:r w:rsidRPr="007603DC">
        <w:rPr>
          <w:sz w:val="28"/>
          <w:szCs w:val="28"/>
        </w:rPr>
        <w:t>http://xxgk.hebeinu.edu.cn/</w:t>
      </w:r>
      <w:r w:rsidRPr="005A79D4">
        <w:rPr>
          <w:rFonts w:hint="eastAsia"/>
          <w:sz w:val="28"/>
          <w:szCs w:val="28"/>
        </w:rPr>
        <w:t>）下载。如对本学年度报告有疑问，请与河北北方学院</w:t>
      </w:r>
      <w:r>
        <w:rPr>
          <w:rFonts w:hint="eastAsia"/>
          <w:sz w:val="28"/>
          <w:szCs w:val="28"/>
        </w:rPr>
        <w:t>党政</w:t>
      </w:r>
      <w:r w:rsidRPr="005A79D4">
        <w:rPr>
          <w:rFonts w:hint="eastAsia"/>
          <w:sz w:val="28"/>
          <w:szCs w:val="28"/>
        </w:rPr>
        <w:t>办公室联系（地址：河北省张家口市钻石南路</w:t>
      </w:r>
      <w:r w:rsidRPr="005A79D4">
        <w:rPr>
          <w:rFonts w:hint="eastAsia"/>
          <w:sz w:val="28"/>
          <w:szCs w:val="28"/>
        </w:rPr>
        <w:t>11</w:t>
      </w:r>
      <w:r w:rsidRPr="005A79D4">
        <w:rPr>
          <w:rFonts w:hint="eastAsia"/>
          <w:sz w:val="28"/>
          <w:szCs w:val="28"/>
        </w:rPr>
        <w:t>号河北北方学院弘正大楼</w:t>
      </w:r>
      <w:r>
        <w:rPr>
          <w:rFonts w:hint="eastAsia"/>
          <w:sz w:val="28"/>
          <w:szCs w:val="28"/>
        </w:rPr>
        <w:t>617</w:t>
      </w:r>
      <w:r w:rsidRPr="005A79D4">
        <w:rPr>
          <w:rFonts w:hint="eastAsia"/>
          <w:sz w:val="28"/>
          <w:szCs w:val="28"/>
        </w:rPr>
        <w:t>室，邮编：</w:t>
      </w:r>
      <w:r w:rsidRPr="005A79D4">
        <w:rPr>
          <w:rFonts w:hint="eastAsia"/>
          <w:sz w:val="28"/>
          <w:szCs w:val="28"/>
        </w:rPr>
        <w:t>075000</w:t>
      </w:r>
      <w:r w:rsidRPr="005A79D4">
        <w:rPr>
          <w:rFonts w:hint="eastAsia"/>
          <w:sz w:val="28"/>
          <w:szCs w:val="28"/>
        </w:rPr>
        <w:t>，电话：</w:t>
      </w:r>
      <w:r w:rsidRPr="005A79D4">
        <w:rPr>
          <w:rFonts w:hint="eastAsia"/>
          <w:sz w:val="28"/>
          <w:szCs w:val="28"/>
        </w:rPr>
        <w:t>0313</w:t>
      </w:r>
      <w:r w:rsidRPr="005A79D4">
        <w:rPr>
          <w:rFonts w:hint="eastAsia"/>
          <w:sz w:val="28"/>
          <w:szCs w:val="28"/>
        </w:rPr>
        <w:t>—</w:t>
      </w:r>
      <w:r w:rsidRPr="005A79D4">
        <w:rPr>
          <w:rFonts w:hint="eastAsia"/>
          <w:sz w:val="28"/>
          <w:szCs w:val="28"/>
        </w:rPr>
        <w:t>4029</w:t>
      </w:r>
      <w:r w:rsidR="00450CAC">
        <w:rPr>
          <w:rFonts w:hint="eastAsia"/>
          <w:sz w:val="28"/>
          <w:szCs w:val="28"/>
        </w:rPr>
        <w:t>426</w:t>
      </w:r>
      <w:r w:rsidRPr="005A79D4">
        <w:rPr>
          <w:rFonts w:hint="eastAsia"/>
          <w:sz w:val="28"/>
          <w:szCs w:val="28"/>
        </w:rPr>
        <w:t>）。</w:t>
      </w:r>
    </w:p>
    <w:p w:rsidR="007603DC" w:rsidRPr="00A17433" w:rsidRDefault="007603DC" w:rsidP="007603DC">
      <w:pPr>
        <w:spacing w:line="500" w:lineRule="exact"/>
        <w:ind w:firstLineChars="200" w:firstLine="562"/>
        <w:rPr>
          <w:b/>
          <w:sz w:val="28"/>
          <w:szCs w:val="28"/>
        </w:rPr>
      </w:pPr>
      <w:r w:rsidRPr="00A17433">
        <w:rPr>
          <w:rFonts w:hint="eastAsia"/>
          <w:b/>
          <w:sz w:val="28"/>
          <w:szCs w:val="28"/>
        </w:rPr>
        <w:t>一、概述</w:t>
      </w:r>
    </w:p>
    <w:p w:rsidR="004A5C33" w:rsidRDefault="00E14E25" w:rsidP="007603DC">
      <w:pPr>
        <w:spacing w:line="500" w:lineRule="exact"/>
        <w:ind w:firstLineChars="200" w:firstLine="560"/>
        <w:rPr>
          <w:rFonts w:hint="eastAsia"/>
          <w:sz w:val="28"/>
          <w:szCs w:val="28"/>
        </w:rPr>
      </w:pPr>
      <w:r w:rsidRPr="007603DC">
        <w:rPr>
          <w:rFonts w:hint="eastAsia"/>
          <w:sz w:val="28"/>
          <w:szCs w:val="28"/>
        </w:rPr>
        <w:t>河北北方学院</w:t>
      </w:r>
      <w:r w:rsidR="004A5C33" w:rsidRPr="007603DC">
        <w:rPr>
          <w:rFonts w:hint="eastAsia"/>
          <w:sz w:val="28"/>
          <w:szCs w:val="28"/>
        </w:rPr>
        <w:t>紧紧围绕立德树人根本任务，</w:t>
      </w:r>
      <w:r w:rsidR="004A5C33">
        <w:rPr>
          <w:rFonts w:hint="eastAsia"/>
          <w:sz w:val="28"/>
          <w:szCs w:val="28"/>
        </w:rPr>
        <w:t>坚持以习近平新时代中国特色社会主义思想为指导，全面贯彻党的十九大精神，深入贯彻全国教育大会精神，进一步提升思想认识，加强谋划部署，持续完善制度规范和工作机制，强化信息发布、解读、回应和平台建设，促进信息公开与学校各方面工作深度融合，不断提升公开质量和水平。</w:t>
      </w:r>
    </w:p>
    <w:p w:rsidR="00E14E25" w:rsidRPr="007603DC" w:rsidRDefault="001E532A" w:rsidP="001E532A">
      <w:pPr>
        <w:spacing w:line="500" w:lineRule="exact"/>
        <w:ind w:firstLineChars="200" w:firstLine="560"/>
        <w:rPr>
          <w:sz w:val="28"/>
          <w:szCs w:val="28"/>
        </w:rPr>
      </w:pPr>
      <w:r>
        <w:rPr>
          <w:rFonts w:hint="eastAsia"/>
          <w:sz w:val="28"/>
          <w:szCs w:val="28"/>
        </w:rPr>
        <w:t>本年度学校进一步</w:t>
      </w:r>
      <w:r w:rsidR="00E14E25" w:rsidRPr="007603DC">
        <w:rPr>
          <w:rFonts w:hint="eastAsia"/>
          <w:sz w:val="28"/>
          <w:szCs w:val="28"/>
        </w:rPr>
        <w:t>完善</w:t>
      </w:r>
      <w:r>
        <w:rPr>
          <w:rFonts w:hint="eastAsia"/>
          <w:sz w:val="28"/>
          <w:szCs w:val="28"/>
        </w:rPr>
        <w:t>信息公开</w:t>
      </w:r>
      <w:r w:rsidR="00E14E25" w:rsidRPr="007603DC">
        <w:rPr>
          <w:rFonts w:hint="eastAsia"/>
          <w:sz w:val="28"/>
          <w:szCs w:val="28"/>
        </w:rPr>
        <w:t>工作机制</w:t>
      </w:r>
      <w:r>
        <w:rPr>
          <w:rFonts w:hint="eastAsia"/>
          <w:sz w:val="28"/>
          <w:szCs w:val="28"/>
        </w:rPr>
        <w:t>，强化分类公开，多渠道公开，</w:t>
      </w:r>
      <w:r w:rsidR="00590664">
        <w:rPr>
          <w:rFonts w:hint="eastAsia"/>
          <w:sz w:val="28"/>
          <w:szCs w:val="28"/>
        </w:rPr>
        <w:t>学校公告栏主要涉及教学、科研、人事、资产、后勤、规划等时效性较短的招投标信息，信息公开网主要公开基本信息、招生考试、人事师资、教学质量、学生管理服务、财务预决算及收费信息等时效性较长的信息，同时做好上级明确要求的在某个时间节点前必须公开的信息。</w:t>
      </w:r>
    </w:p>
    <w:p w:rsidR="007603DC" w:rsidRPr="00D969CA" w:rsidRDefault="007603DC" w:rsidP="007603DC">
      <w:pPr>
        <w:spacing w:line="500" w:lineRule="exact"/>
        <w:ind w:firstLine="570"/>
        <w:rPr>
          <w:sz w:val="28"/>
          <w:szCs w:val="28"/>
        </w:rPr>
      </w:pPr>
      <w:r w:rsidRPr="00D969CA">
        <w:rPr>
          <w:rFonts w:hint="eastAsia"/>
          <w:b/>
          <w:sz w:val="28"/>
          <w:szCs w:val="28"/>
        </w:rPr>
        <w:lastRenderedPageBreak/>
        <w:t>二、主动公开学校信息情况</w:t>
      </w:r>
    </w:p>
    <w:p w:rsidR="007603DC" w:rsidRPr="005A79D4" w:rsidRDefault="007603DC" w:rsidP="007603DC">
      <w:pPr>
        <w:spacing w:line="500" w:lineRule="exact"/>
        <w:rPr>
          <w:sz w:val="28"/>
          <w:szCs w:val="28"/>
        </w:rPr>
      </w:pPr>
      <w:r>
        <w:rPr>
          <w:rFonts w:hint="eastAsia"/>
          <w:sz w:val="28"/>
          <w:szCs w:val="28"/>
        </w:rPr>
        <w:t xml:space="preserve">    </w:t>
      </w:r>
      <w:r w:rsidRPr="00D969CA">
        <w:rPr>
          <w:sz w:val="28"/>
          <w:szCs w:val="28"/>
        </w:rPr>
        <w:t>（</w:t>
      </w:r>
      <w:r w:rsidRPr="005A79D4">
        <w:rPr>
          <w:sz w:val="28"/>
          <w:szCs w:val="28"/>
        </w:rPr>
        <w:t>一）主动公开信息</w:t>
      </w:r>
      <w:r>
        <w:rPr>
          <w:rFonts w:hint="eastAsia"/>
          <w:sz w:val="28"/>
          <w:szCs w:val="28"/>
        </w:rPr>
        <w:t>内容</w:t>
      </w:r>
    </w:p>
    <w:p w:rsidR="007603DC" w:rsidRDefault="007603DC" w:rsidP="007603DC">
      <w:pPr>
        <w:spacing w:line="500" w:lineRule="exact"/>
        <w:ind w:firstLine="570"/>
        <w:rPr>
          <w:sz w:val="28"/>
          <w:szCs w:val="28"/>
        </w:rPr>
      </w:pPr>
      <w:r w:rsidRPr="005A79D4">
        <w:rPr>
          <w:rFonts w:hint="eastAsia"/>
          <w:sz w:val="28"/>
          <w:szCs w:val="28"/>
        </w:rPr>
        <w:t>按照</w:t>
      </w:r>
      <w:r>
        <w:rPr>
          <w:rFonts w:hint="eastAsia"/>
          <w:sz w:val="28"/>
          <w:szCs w:val="28"/>
        </w:rPr>
        <w:t>上级</w:t>
      </w:r>
      <w:r w:rsidRPr="005A79D4">
        <w:rPr>
          <w:rFonts w:hint="eastAsia"/>
          <w:sz w:val="28"/>
          <w:szCs w:val="28"/>
        </w:rPr>
        <w:t>要求，根据《河北北方学院校务公开事项目录》主动向社会公开</w:t>
      </w:r>
      <w:r>
        <w:rPr>
          <w:rFonts w:hint="eastAsia"/>
          <w:sz w:val="28"/>
          <w:szCs w:val="28"/>
        </w:rPr>
        <w:t>：</w:t>
      </w:r>
    </w:p>
    <w:p w:rsidR="007603DC" w:rsidRPr="00C85072" w:rsidRDefault="007603DC" w:rsidP="007603DC">
      <w:pPr>
        <w:spacing w:line="500" w:lineRule="exact"/>
        <w:ind w:firstLine="570"/>
        <w:rPr>
          <w:sz w:val="28"/>
          <w:szCs w:val="28"/>
        </w:rPr>
      </w:pPr>
      <w:r>
        <w:rPr>
          <w:rFonts w:hint="eastAsia"/>
          <w:sz w:val="28"/>
          <w:szCs w:val="28"/>
        </w:rPr>
        <w:t xml:space="preserve">1. </w:t>
      </w:r>
      <w:r w:rsidRPr="00C85072">
        <w:rPr>
          <w:sz w:val="28"/>
          <w:szCs w:val="28"/>
        </w:rPr>
        <w:t>学校基本情况的信息。包括学校名称、办学地点、办学性质、办学宗旨、办学层次、办学规模，内部管理体制、机构设置等基本信息。</w:t>
      </w:r>
    </w:p>
    <w:p w:rsidR="007603DC" w:rsidRPr="00C85072" w:rsidRDefault="007603DC" w:rsidP="007603DC">
      <w:pPr>
        <w:spacing w:line="500" w:lineRule="exact"/>
        <w:ind w:firstLine="570"/>
        <w:rPr>
          <w:sz w:val="28"/>
          <w:szCs w:val="28"/>
        </w:rPr>
      </w:pPr>
      <w:r>
        <w:rPr>
          <w:rFonts w:hint="eastAsia"/>
          <w:sz w:val="28"/>
          <w:szCs w:val="28"/>
        </w:rPr>
        <w:t xml:space="preserve">2. </w:t>
      </w:r>
      <w:r w:rsidRPr="00C85072">
        <w:rPr>
          <w:sz w:val="28"/>
          <w:szCs w:val="28"/>
        </w:rPr>
        <w:t>学校文件、规章制度、统计数据等有关信息。包括一学年来学校制定和发布的各类规范性文件、学校教育教学、科学研究和社会服务等方面的发展规划、工作计划、统计数据等。</w:t>
      </w:r>
    </w:p>
    <w:p w:rsidR="007603DC" w:rsidRPr="00C85072" w:rsidRDefault="007603DC" w:rsidP="007603DC">
      <w:pPr>
        <w:spacing w:line="500" w:lineRule="exact"/>
        <w:ind w:firstLine="570"/>
        <w:rPr>
          <w:sz w:val="28"/>
          <w:szCs w:val="28"/>
        </w:rPr>
      </w:pPr>
      <w:r>
        <w:rPr>
          <w:rFonts w:hint="eastAsia"/>
          <w:sz w:val="28"/>
          <w:szCs w:val="28"/>
        </w:rPr>
        <w:t xml:space="preserve">3. </w:t>
      </w:r>
      <w:r w:rsidRPr="00C85072">
        <w:rPr>
          <w:sz w:val="28"/>
          <w:szCs w:val="28"/>
        </w:rPr>
        <w:t>学校公共资源信息。通过信息资源共享平台和国有资产管理系统等，公开学校教室、公用房、教学资源、大型仪器设备等公共资源信息与图书藏量。</w:t>
      </w:r>
    </w:p>
    <w:p w:rsidR="007603DC" w:rsidRPr="00C85072" w:rsidRDefault="007603DC" w:rsidP="007603DC">
      <w:pPr>
        <w:spacing w:line="500" w:lineRule="exact"/>
        <w:ind w:firstLine="570"/>
        <w:rPr>
          <w:sz w:val="28"/>
          <w:szCs w:val="28"/>
        </w:rPr>
      </w:pPr>
      <w:r>
        <w:rPr>
          <w:rFonts w:hint="eastAsia"/>
          <w:sz w:val="28"/>
          <w:szCs w:val="28"/>
        </w:rPr>
        <w:t xml:space="preserve">4. </w:t>
      </w:r>
      <w:r w:rsidRPr="00C85072">
        <w:rPr>
          <w:sz w:val="28"/>
          <w:szCs w:val="28"/>
        </w:rPr>
        <w:t>与师生员工利益密切相关和社会比较关注的重要事项。学校各学历层次和各类学生招生信息；学生学籍管理、帮困助学、学生奖助学金、学费减免、助学贷款与勤工助学申请与管理规定以及毕业生就业指导与服务情况等就业指导等信息；教职工培训、干部人事任免信息、招考录用、职称评审办法和结果、岗位设置与聘用办法等有关人事工作信息；学校科研项目申报、科研奖励制度和科研项目结果等科研管理信息；饮食服务、校园安全保卫等后勤保卫信息；财务规章制度、年度财务收支情况等财务信息；仪器设备、图书、教材等物资设备采购和重大基建工程招投标。</w:t>
      </w:r>
    </w:p>
    <w:p w:rsidR="007603DC" w:rsidRDefault="007603DC" w:rsidP="007603DC">
      <w:pPr>
        <w:spacing w:line="500" w:lineRule="exact"/>
        <w:rPr>
          <w:sz w:val="28"/>
          <w:szCs w:val="28"/>
        </w:rPr>
      </w:pPr>
      <w:r>
        <w:rPr>
          <w:rFonts w:hint="eastAsia"/>
          <w:sz w:val="28"/>
          <w:szCs w:val="28"/>
        </w:rPr>
        <w:t xml:space="preserve">    5. </w:t>
      </w:r>
      <w:r w:rsidRPr="00C85072">
        <w:rPr>
          <w:sz w:val="28"/>
          <w:szCs w:val="28"/>
        </w:rPr>
        <w:t>学校突发事件的应急预案、预警信息，涉及学校的重大事件的调查和处理情况；与依照法律、法规和国家有关规定需要公开的其他信息。</w:t>
      </w:r>
    </w:p>
    <w:p w:rsidR="007603DC" w:rsidRDefault="007603DC" w:rsidP="007603DC">
      <w:pPr>
        <w:spacing w:line="500" w:lineRule="exact"/>
        <w:ind w:firstLine="555"/>
        <w:rPr>
          <w:sz w:val="28"/>
          <w:szCs w:val="28"/>
        </w:rPr>
      </w:pPr>
      <w:r>
        <w:rPr>
          <w:rFonts w:hint="eastAsia"/>
          <w:sz w:val="28"/>
          <w:szCs w:val="28"/>
        </w:rPr>
        <w:t>(</w:t>
      </w:r>
      <w:r>
        <w:rPr>
          <w:rFonts w:hint="eastAsia"/>
          <w:sz w:val="28"/>
          <w:szCs w:val="28"/>
        </w:rPr>
        <w:t>二</w:t>
      </w:r>
      <w:r>
        <w:rPr>
          <w:rFonts w:hint="eastAsia"/>
          <w:sz w:val="28"/>
          <w:szCs w:val="28"/>
        </w:rPr>
        <w:t xml:space="preserve">) </w:t>
      </w:r>
      <w:r>
        <w:rPr>
          <w:rFonts w:hint="eastAsia"/>
          <w:sz w:val="28"/>
          <w:szCs w:val="28"/>
        </w:rPr>
        <w:t>主动公开信息的途径和方式</w:t>
      </w:r>
    </w:p>
    <w:p w:rsidR="007603DC" w:rsidRPr="00615926" w:rsidRDefault="007603DC" w:rsidP="007603DC">
      <w:pPr>
        <w:spacing w:line="500" w:lineRule="exact"/>
        <w:ind w:firstLineChars="200" w:firstLine="560"/>
        <w:rPr>
          <w:sz w:val="28"/>
          <w:szCs w:val="28"/>
        </w:rPr>
      </w:pPr>
      <w:r>
        <w:rPr>
          <w:rFonts w:hint="eastAsia"/>
          <w:sz w:val="28"/>
          <w:szCs w:val="28"/>
        </w:rPr>
        <w:t xml:space="preserve">1. </w:t>
      </w:r>
      <w:r w:rsidRPr="00615926">
        <w:rPr>
          <w:rFonts w:hint="eastAsia"/>
          <w:sz w:val="28"/>
          <w:szCs w:val="28"/>
        </w:rPr>
        <w:t>通过学校信息公开网和学校</w:t>
      </w:r>
      <w:r w:rsidR="00930B2C">
        <w:rPr>
          <w:rFonts w:hint="eastAsia"/>
          <w:sz w:val="28"/>
          <w:szCs w:val="28"/>
        </w:rPr>
        <w:t>校园网、机</w:t>
      </w:r>
      <w:r w:rsidRPr="00615926">
        <w:rPr>
          <w:rFonts w:hint="eastAsia"/>
          <w:sz w:val="28"/>
          <w:szCs w:val="28"/>
        </w:rPr>
        <w:t>关部处、院系、直属</w:t>
      </w:r>
      <w:r w:rsidRPr="00615926">
        <w:rPr>
          <w:rFonts w:hint="eastAsia"/>
          <w:sz w:val="28"/>
          <w:szCs w:val="28"/>
        </w:rPr>
        <w:lastRenderedPageBreak/>
        <w:t>机构网站</w:t>
      </w:r>
      <w:r w:rsidR="00084D2A">
        <w:rPr>
          <w:rFonts w:hint="eastAsia"/>
          <w:sz w:val="28"/>
          <w:szCs w:val="28"/>
        </w:rPr>
        <w:t>、官方</w:t>
      </w:r>
      <w:r w:rsidR="00930B2C">
        <w:rPr>
          <w:rFonts w:hint="eastAsia"/>
          <w:sz w:val="28"/>
          <w:szCs w:val="28"/>
        </w:rPr>
        <w:t>微信</w:t>
      </w:r>
      <w:r w:rsidR="00084D2A">
        <w:rPr>
          <w:rFonts w:hint="eastAsia"/>
          <w:sz w:val="28"/>
          <w:szCs w:val="28"/>
        </w:rPr>
        <w:t>微博，</w:t>
      </w:r>
      <w:r w:rsidRPr="00615926">
        <w:rPr>
          <w:rFonts w:hint="eastAsia"/>
          <w:sz w:val="28"/>
          <w:szCs w:val="28"/>
        </w:rPr>
        <w:t>向学校师生员工和社会公众公开信息，这是我校信息公开最主要和最重要的途径。</w:t>
      </w:r>
    </w:p>
    <w:p w:rsidR="007603DC" w:rsidRPr="00615926" w:rsidRDefault="007603DC" w:rsidP="007603DC">
      <w:pPr>
        <w:spacing w:line="500" w:lineRule="exact"/>
        <w:ind w:firstLineChars="200" w:firstLine="560"/>
        <w:rPr>
          <w:sz w:val="28"/>
          <w:szCs w:val="28"/>
        </w:rPr>
      </w:pPr>
      <w:r w:rsidRPr="00615926">
        <w:rPr>
          <w:rFonts w:hint="eastAsia"/>
          <w:sz w:val="28"/>
          <w:szCs w:val="28"/>
        </w:rPr>
        <w:t>2</w:t>
      </w:r>
      <w:r w:rsidRPr="00615926">
        <w:rPr>
          <w:rFonts w:hint="eastAsia"/>
          <w:sz w:val="28"/>
          <w:szCs w:val="28"/>
        </w:rPr>
        <w:t>．通过发放年鉴、</w:t>
      </w:r>
      <w:r w:rsidR="00930B2C">
        <w:rPr>
          <w:rFonts w:hint="eastAsia"/>
          <w:sz w:val="28"/>
          <w:szCs w:val="28"/>
        </w:rPr>
        <w:t>大事记、</w:t>
      </w:r>
      <w:r w:rsidRPr="00615926">
        <w:rPr>
          <w:rFonts w:hint="eastAsia"/>
          <w:sz w:val="28"/>
          <w:szCs w:val="28"/>
        </w:rPr>
        <w:t>校报、学生手册、统计报表等纸质资料公开信息。</w:t>
      </w:r>
    </w:p>
    <w:p w:rsidR="007603DC" w:rsidRPr="00615926" w:rsidRDefault="007603DC" w:rsidP="007603DC">
      <w:pPr>
        <w:spacing w:line="500" w:lineRule="exact"/>
        <w:ind w:firstLineChars="200" w:firstLine="560"/>
        <w:rPr>
          <w:sz w:val="28"/>
          <w:szCs w:val="28"/>
        </w:rPr>
      </w:pPr>
      <w:r w:rsidRPr="00615926">
        <w:rPr>
          <w:rFonts w:hint="eastAsia"/>
          <w:sz w:val="28"/>
          <w:szCs w:val="28"/>
        </w:rPr>
        <w:t>3</w:t>
      </w:r>
      <w:r w:rsidRPr="00615926">
        <w:rPr>
          <w:rFonts w:hint="eastAsia"/>
          <w:sz w:val="28"/>
          <w:szCs w:val="28"/>
        </w:rPr>
        <w:t>．通过教代会、党代会、座谈会等形式开展信息公开工作，并通过办公电话等途径回应学校师生关切问题。</w:t>
      </w:r>
    </w:p>
    <w:p w:rsidR="007603DC" w:rsidRDefault="007603DC" w:rsidP="007603DC">
      <w:pPr>
        <w:spacing w:line="500" w:lineRule="exact"/>
        <w:ind w:firstLineChars="200" w:firstLine="560"/>
        <w:rPr>
          <w:sz w:val="28"/>
          <w:szCs w:val="28"/>
        </w:rPr>
      </w:pPr>
      <w:r w:rsidRPr="00615926">
        <w:rPr>
          <w:rFonts w:hint="eastAsia"/>
          <w:sz w:val="28"/>
          <w:szCs w:val="28"/>
        </w:rPr>
        <w:t>4</w:t>
      </w:r>
      <w:r w:rsidRPr="00615926">
        <w:rPr>
          <w:rFonts w:hint="eastAsia"/>
          <w:sz w:val="28"/>
          <w:szCs w:val="28"/>
        </w:rPr>
        <w:t>．通过宣传栏、电子显示屏等途径公开有关信息。</w:t>
      </w:r>
    </w:p>
    <w:p w:rsidR="00930B2C" w:rsidRDefault="00D0243F" w:rsidP="007603DC">
      <w:pPr>
        <w:spacing w:line="500" w:lineRule="exact"/>
        <w:ind w:firstLineChars="200" w:firstLine="560"/>
        <w:rPr>
          <w:sz w:val="28"/>
          <w:szCs w:val="28"/>
        </w:rPr>
      </w:pPr>
      <w:r>
        <w:rPr>
          <w:rFonts w:hint="eastAsia"/>
          <w:sz w:val="28"/>
          <w:szCs w:val="28"/>
        </w:rPr>
        <w:t>5. 201</w:t>
      </w:r>
      <w:r w:rsidR="00590664">
        <w:rPr>
          <w:rFonts w:hint="eastAsia"/>
          <w:sz w:val="28"/>
          <w:szCs w:val="28"/>
        </w:rPr>
        <w:t>8-2019</w:t>
      </w:r>
      <w:r>
        <w:rPr>
          <w:rFonts w:hint="eastAsia"/>
          <w:sz w:val="28"/>
          <w:szCs w:val="28"/>
        </w:rPr>
        <w:t>学年，学校通过信息公开专栏向社会公开信息包含招生录取信息</w:t>
      </w:r>
      <w:r w:rsidR="00E36FE6">
        <w:rPr>
          <w:rFonts w:hint="eastAsia"/>
          <w:sz w:val="28"/>
          <w:szCs w:val="28"/>
        </w:rPr>
        <w:t>8</w:t>
      </w:r>
      <w:r>
        <w:rPr>
          <w:rFonts w:hint="eastAsia"/>
          <w:sz w:val="28"/>
          <w:szCs w:val="28"/>
        </w:rPr>
        <w:t>条，</w:t>
      </w:r>
      <w:r w:rsidR="00E36FE6">
        <w:rPr>
          <w:rFonts w:hint="eastAsia"/>
          <w:sz w:val="28"/>
          <w:szCs w:val="28"/>
        </w:rPr>
        <w:t>基本信息</w:t>
      </w:r>
      <w:r w:rsidR="00E36FE6">
        <w:rPr>
          <w:rFonts w:hint="eastAsia"/>
          <w:sz w:val="28"/>
          <w:szCs w:val="28"/>
        </w:rPr>
        <w:t>1</w:t>
      </w:r>
      <w:r w:rsidR="00E36FE6">
        <w:rPr>
          <w:rFonts w:hint="eastAsia"/>
          <w:sz w:val="28"/>
          <w:szCs w:val="28"/>
        </w:rPr>
        <w:t>条，</w:t>
      </w:r>
      <w:r>
        <w:rPr>
          <w:rFonts w:hint="eastAsia"/>
          <w:sz w:val="28"/>
          <w:szCs w:val="28"/>
        </w:rPr>
        <w:t>收费公示</w:t>
      </w:r>
      <w:r>
        <w:rPr>
          <w:rFonts w:hint="eastAsia"/>
          <w:sz w:val="28"/>
          <w:szCs w:val="28"/>
        </w:rPr>
        <w:t>1</w:t>
      </w:r>
      <w:r>
        <w:rPr>
          <w:rFonts w:hint="eastAsia"/>
          <w:sz w:val="28"/>
          <w:szCs w:val="28"/>
        </w:rPr>
        <w:t>条，预决算</w:t>
      </w:r>
      <w:r>
        <w:rPr>
          <w:rFonts w:hint="eastAsia"/>
          <w:sz w:val="28"/>
          <w:szCs w:val="28"/>
        </w:rPr>
        <w:t>2</w:t>
      </w:r>
      <w:r>
        <w:rPr>
          <w:rFonts w:hint="eastAsia"/>
          <w:sz w:val="28"/>
          <w:szCs w:val="28"/>
        </w:rPr>
        <w:t>条，</w:t>
      </w:r>
      <w:r w:rsidR="00E36FE6">
        <w:rPr>
          <w:rFonts w:hint="eastAsia"/>
          <w:sz w:val="28"/>
          <w:szCs w:val="28"/>
        </w:rPr>
        <w:t>招生录取信息</w:t>
      </w:r>
      <w:r w:rsidR="00E36FE6">
        <w:rPr>
          <w:rFonts w:hint="eastAsia"/>
          <w:sz w:val="28"/>
          <w:szCs w:val="28"/>
        </w:rPr>
        <w:t>4</w:t>
      </w:r>
      <w:r w:rsidR="00E36FE6">
        <w:rPr>
          <w:rFonts w:hint="eastAsia"/>
          <w:sz w:val="28"/>
          <w:szCs w:val="28"/>
        </w:rPr>
        <w:t>条</w:t>
      </w:r>
      <w:r>
        <w:rPr>
          <w:rFonts w:hint="eastAsia"/>
          <w:sz w:val="28"/>
          <w:szCs w:val="28"/>
        </w:rPr>
        <w:t>（栏目链接网站：</w:t>
      </w:r>
      <w:r w:rsidRPr="007603DC">
        <w:rPr>
          <w:sz w:val="28"/>
          <w:szCs w:val="28"/>
        </w:rPr>
        <w:t>http://xxgk.hebeinu.edu.cn/</w:t>
      </w:r>
      <w:r>
        <w:rPr>
          <w:rFonts w:hint="eastAsia"/>
          <w:sz w:val="28"/>
          <w:szCs w:val="28"/>
        </w:rPr>
        <w:t>）。通过校园主网页公告专栏发布资产及招投标</w:t>
      </w:r>
      <w:r w:rsidR="00E36FE6">
        <w:rPr>
          <w:rFonts w:hint="eastAsia"/>
          <w:sz w:val="28"/>
          <w:szCs w:val="28"/>
        </w:rPr>
        <w:t>等</w:t>
      </w:r>
      <w:r>
        <w:rPr>
          <w:rFonts w:hint="eastAsia"/>
          <w:sz w:val="28"/>
          <w:szCs w:val="28"/>
        </w:rPr>
        <w:t>公告</w:t>
      </w:r>
      <w:r w:rsidR="00E36FE6">
        <w:rPr>
          <w:rFonts w:hint="eastAsia"/>
          <w:sz w:val="28"/>
          <w:szCs w:val="28"/>
        </w:rPr>
        <w:t>60</w:t>
      </w:r>
      <w:r>
        <w:rPr>
          <w:rFonts w:hint="eastAsia"/>
          <w:sz w:val="28"/>
          <w:szCs w:val="28"/>
        </w:rPr>
        <w:t>条，教学信息</w:t>
      </w:r>
      <w:r>
        <w:rPr>
          <w:rFonts w:hint="eastAsia"/>
          <w:sz w:val="28"/>
          <w:szCs w:val="28"/>
        </w:rPr>
        <w:t>3</w:t>
      </w:r>
      <w:r>
        <w:rPr>
          <w:rFonts w:hint="eastAsia"/>
          <w:sz w:val="28"/>
          <w:szCs w:val="28"/>
        </w:rPr>
        <w:t>条，学生管理相关信息</w:t>
      </w:r>
      <w:r w:rsidR="00E36FE6">
        <w:rPr>
          <w:rFonts w:hint="eastAsia"/>
          <w:sz w:val="28"/>
          <w:szCs w:val="28"/>
        </w:rPr>
        <w:t>4</w:t>
      </w:r>
      <w:r>
        <w:rPr>
          <w:rFonts w:hint="eastAsia"/>
          <w:sz w:val="28"/>
          <w:szCs w:val="28"/>
        </w:rPr>
        <w:t>条，人事信息</w:t>
      </w:r>
      <w:r w:rsidR="00E36FE6">
        <w:rPr>
          <w:rFonts w:hint="eastAsia"/>
          <w:sz w:val="28"/>
          <w:szCs w:val="28"/>
        </w:rPr>
        <w:t>9</w:t>
      </w:r>
      <w:r>
        <w:rPr>
          <w:rFonts w:hint="eastAsia"/>
          <w:sz w:val="28"/>
          <w:szCs w:val="28"/>
        </w:rPr>
        <w:t>条，科研信息</w:t>
      </w:r>
      <w:r w:rsidR="00E36FE6">
        <w:rPr>
          <w:rFonts w:hint="eastAsia"/>
          <w:sz w:val="28"/>
          <w:szCs w:val="28"/>
        </w:rPr>
        <w:t>2</w:t>
      </w:r>
      <w:r>
        <w:rPr>
          <w:rFonts w:hint="eastAsia"/>
          <w:sz w:val="28"/>
          <w:szCs w:val="28"/>
        </w:rPr>
        <w:t>条（栏目链接网站：</w:t>
      </w:r>
      <w:r w:rsidRPr="00D0243F">
        <w:rPr>
          <w:sz w:val="28"/>
          <w:szCs w:val="28"/>
        </w:rPr>
        <w:t>http://211.81.208.4/index.php?s=/List/index/cid/50.html</w:t>
      </w:r>
      <w:r>
        <w:rPr>
          <w:rFonts w:hint="eastAsia"/>
          <w:sz w:val="28"/>
          <w:szCs w:val="28"/>
        </w:rPr>
        <w:t>）。</w:t>
      </w:r>
    </w:p>
    <w:p w:rsidR="007603DC" w:rsidRPr="00615926" w:rsidRDefault="007603DC" w:rsidP="007603DC">
      <w:pPr>
        <w:spacing w:line="500" w:lineRule="exact"/>
        <w:ind w:firstLine="570"/>
        <w:rPr>
          <w:b/>
          <w:sz w:val="28"/>
          <w:szCs w:val="28"/>
        </w:rPr>
      </w:pPr>
      <w:r w:rsidRPr="00615926">
        <w:rPr>
          <w:b/>
          <w:sz w:val="28"/>
          <w:szCs w:val="28"/>
        </w:rPr>
        <w:t>三、依申请公开信息情况</w:t>
      </w:r>
    </w:p>
    <w:p w:rsidR="007603DC" w:rsidRPr="00C85072" w:rsidRDefault="007603DC" w:rsidP="007603DC">
      <w:pPr>
        <w:spacing w:line="500" w:lineRule="exact"/>
        <w:ind w:firstLine="570"/>
        <w:rPr>
          <w:sz w:val="28"/>
          <w:szCs w:val="28"/>
        </w:rPr>
      </w:pPr>
      <w:r w:rsidRPr="00C85072">
        <w:rPr>
          <w:sz w:val="28"/>
          <w:szCs w:val="28"/>
        </w:rPr>
        <w:t>201</w:t>
      </w:r>
      <w:r w:rsidR="00E36FE6">
        <w:rPr>
          <w:rFonts w:hint="eastAsia"/>
          <w:sz w:val="28"/>
          <w:szCs w:val="28"/>
        </w:rPr>
        <w:t>8</w:t>
      </w:r>
      <w:r w:rsidRPr="00C85072">
        <w:rPr>
          <w:sz w:val="28"/>
          <w:szCs w:val="28"/>
        </w:rPr>
        <w:t>-201</w:t>
      </w:r>
      <w:r w:rsidR="00E36FE6">
        <w:rPr>
          <w:rFonts w:hint="eastAsia"/>
          <w:sz w:val="28"/>
          <w:szCs w:val="28"/>
        </w:rPr>
        <w:t>9</w:t>
      </w:r>
      <w:r w:rsidRPr="00C85072">
        <w:rPr>
          <w:sz w:val="28"/>
          <w:szCs w:val="28"/>
        </w:rPr>
        <w:t>学年度学校未收到需受理或答复的师生和公众信息公开的申请。信息公开工作未发生收费情况、减免情况。</w:t>
      </w:r>
    </w:p>
    <w:p w:rsidR="007603DC" w:rsidRPr="00615926" w:rsidRDefault="007603DC" w:rsidP="007603DC">
      <w:pPr>
        <w:spacing w:line="500" w:lineRule="exact"/>
        <w:ind w:firstLine="570"/>
        <w:rPr>
          <w:b/>
          <w:sz w:val="28"/>
          <w:szCs w:val="28"/>
        </w:rPr>
      </w:pPr>
      <w:r w:rsidRPr="00615926">
        <w:rPr>
          <w:b/>
          <w:sz w:val="28"/>
          <w:szCs w:val="28"/>
        </w:rPr>
        <w:t>四、学校师生及社会对学校信息公开工作的评议情况</w:t>
      </w:r>
    </w:p>
    <w:p w:rsidR="007603DC" w:rsidRPr="00C85072" w:rsidRDefault="007603DC" w:rsidP="007603DC">
      <w:pPr>
        <w:spacing w:line="500" w:lineRule="exact"/>
        <w:ind w:firstLine="570"/>
        <w:rPr>
          <w:sz w:val="28"/>
          <w:szCs w:val="28"/>
        </w:rPr>
      </w:pPr>
      <w:r w:rsidRPr="00C85072">
        <w:rPr>
          <w:sz w:val="28"/>
          <w:szCs w:val="28"/>
        </w:rPr>
        <w:t>我校师生员工师生对学校信息公开关注程度较高，对学校信息公开工作给予较好的支持和肯定，师生员工和社会公众对学校能及时地提供各种学校信息表示满意，评议良好。</w:t>
      </w:r>
    </w:p>
    <w:p w:rsidR="007603DC" w:rsidRPr="00615926" w:rsidRDefault="007603DC" w:rsidP="007603DC">
      <w:pPr>
        <w:ind w:firstLineChars="200" w:firstLine="560"/>
      </w:pPr>
      <w:r w:rsidRPr="00C85072">
        <w:rPr>
          <w:sz w:val="28"/>
          <w:szCs w:val="28"/>
        </w:rPr>
        <w:t>未出现因学校信息公开工作遭到举报的情况。</w:t>
      </w:r>
    </w:p>
    <w:p w:rsidR="007603DC" w:rsidRDefault="007603DC" w:rsidP="007603DC">
      <w:pPr>
        <w:spacing w:line="500" w:lineRule="exact"/>
        <w:ind w:firstLine="570"/>
        <w:rPr>
          <w:b/>
          <w:sz w:val="28"/>
          <w:szCs w:val="28"/>
        </w:rPr>
      </w:pPr>
      <w:r>
        <w:rPr>
          <w:rFonts w:hint="eastAsia"/>
          <w:b/>
          <w:sz w:val="28"/>
          <w:szCs w:val="28"/>
        </w:rPr>
        <w:t>五、学校信息公开工作未受到举报、复议、诉讼的情况。</w:t>
      </w:r>
    </w:p>
    <w:p w:rsidR="008673CF" w:rsidRPr="00615926" w:rsidRDefault="008673CF" w:rsidP="008673CF">
      <w:pPr>
        <w:spacing w:line="500" w:lineRule="exact"/>
        <w:ind w:firstLine="570"/>
        <w:rPr>
          <w:b/>
          <w:sz w:val="28"/>
          <w:szCs w:val="28"/>
        </w:rPr>
      </w:pPr>
      <w:r>
        <w:rPr>
          <w:rFonts w:hint="eastAsia"/>
          <w:b/>
          <w:sz w:val="28"/>
          <w:szCs w:val="28"/>
        </w:rPr>
        <w:t>六</w:t>
      </w:r>
      <w:r w:rsidRPr="00615926">
        <w:rPr>
          <w:rFonts w:hint="eastAsia"/>
          <w:b/>
          <w:sz w:val="28"/>
          <w:szCs w:val="28"/>
        </w:rPr>
        <w:t>、存在的主要问题</w:t>
      </w:r>
      <w:r>
        <w:rPr>
          <w:rFonts w:hint="eastAsia"/>
          <w:b/>
          <w:sz w:val="28"/>
          <w:szCs w:val="28"/>
        </w:rPr>
        <w:t>和</w:t>
      </w:r>
      <w:r w:rsidRPr="00615926">
        <w:rPr>
          <w:rFonts w:hint="eastAsia"/>
          <w:b/>
          <w:sz w:val="28"/>
          <w:szCs w:val="28"/>
        </w:rPr>
        <w:t>改进措施</w:t>
      </w:r>
      <w:r>
        <w:rPr>
          <w:rFonts w:hint="eastAsia"/>
          <w:b/>
          <w:sz w:val="28"/>
          <w:szCs w:val="28"/>
        </w:rPr>
        <w:t>。</w:t>
      </w:r>
    </w:p>
    <w:p w:rsidR="008673CF" w:rsidRPr="005A79D4" w:rsidRDefault="008673CF" w:rsidP="008673CF">
      <w:pPr>
        <w:spacing w:line="500" w:lineRule="exact"/>
        <w:ind w:firstLine="570"/>
        <w:rPr>
          <w:sz w:val="28"/>
          <w:szCs w:val="28"/>
        </w:rPr>
      </w:pPr>
      <w:r>
        <w:rPr>
          <w:rFonts w:hint="eastAsia"/>
          <w:sz w:val="28"/>
          <w:szCs w:val="28"/>
        </w:rPr>
        <w:t>主要问题：</w:t>
      </w:r>
      <w:r w:rsidRPr="00615926">
        <w:rPr>
          <w:rFonts w:hint="eastAsia"/>
          <w:sz w:val="28"/>
          <w:szCs w:val="28"/>
        </w:rPr>
        <w:t>信息公开工作是一项长期的系统工程，需要不断地完善和发展。我校信息公开工作在取得一定成效的同时，信息公开的制度和工作机制还需进一步完善，主动公开的意识需要进一步增强，公开的渠道方式需要进一步拓展。</w:t>
      </w:r>
    </w:p>
    <w:p w:rsidR="008673CF" w:rsidRPr="006201DD" w:rsidRDefault="008673CF" w:rsidP="008673CF">
      <w:pPr>
        <w:spacing w:line="500" w:lineRule="exact"/>
        <w:ind w:firstLine="570"/>
        <w:rPr>
          <w:sz w:val="28"/>
          <w:szCs w:val="28"/>
        </w:rPr>
      </w:pPr>
      <w:r w:rsidRPr="006201DD">
        <w:rPr>
          <w:rFonts w:hint="eastAsia"/>
          <w:sz w:val="28"/>
          <w:szCs w:val="28"/>
        </w:rPr>
        <w:lastRenderedPageBreak/>
        <w:t>改进措施：</w:t>
      </w:r>
    </w:p>
    <w:p w:rsidR="008673CF" w:rsidRPr="00615926" w:rsidRDefault="008673CF" w:rsidP="008673CF">
      <w:pPr>
        <w:spacing w:line="500" w:lineRule="exact"/>
        <w:ind w:firstLine="570"/>
        <w:rPr>
          <w:sz w:val="28"/>
          <w:szCs w:val="28"/>
        </w:rPr>
      </w:pPr>
      <w:r w:rsidRPr="00615926">
        <w:rPr>
          <w:rFonts w:hint="eastAsia"/>
          <w:sz w:val="28"/>
          <w:szCs w:val="28"/>
        </w:rPr>
        <w:t>（一）</w:t>
      </w:r>
      <w:r w:rsidR="00CD3E64">
        <w:rPr>
          <w:rFonts w:hint="eastAsia"/>
          <w:sz w:val="28"/>
          <w:szCs w:val="28"/>
        </w:rPr>
        <w:t>加大信息公开力度，增强主动公开的意识</w:t>
      </w:r>
    </w:p>
    <w:p w:rsidR="008673CF" w:rsidRDefault="00176E10" w:rsidP="008673CF">
      <w:pPr>
        <w:spacing w:line="500" w:lineRule="exact"/>
        <w:ind w:firstLineChars="200" w:firstLine="560"/>
        <w:rPr>
          <w:sz w:val="28"/>
          <w:szCs w:val="28"/>
        </w:rPr>
      </w:pPr>
      <w:r>
        <w:rPr>
          <w:rFonts w:hint="eastAsia"/>
          <w:sz w:val="28"/>
          <w:szCs w:val="28"/>
        </w:rPr>
        <w:t>加强信息公开网站建设，</w:t>
      </w:r>
      <w:r w:rsidR="008673CF" w:rsidRPr="00615926">
        <w:rPr>
          <w:rFonts w:hint="eastAsia"/>
          <w:sz w:val="28"/>
          <w:szCs w:val="28"/>
        </w:rPr>
        <w:t>以涉及学校师生切身利益和社会关注度高的信息为突破口，继续拓宽信息公开的范围和渠道。增强信息公开的透明度，促进学校事业发展重大事项的民主管理和科学决策；完善学校信息公开工作内部监督、考核和责任追究的制度，推进主动公开和依申请公开学校信息工作机制的建设。</w:t>
      </w:r>
    </w:p>
    <w:p w:rsidR="008673CF" w:rsidRPr="00615926" w:rsidRDefault="008673CF" w:rsidP="008673CF">
      <w:pPr>
        <w:spacing w:line="500" w:lineRule="exact"/>
        <w:ind w:firstLineChars="200" w:firstLine="560"/>
        <w:rPr>
          <w:sz w:val="28"/>
          <w:szCs w:val="28"/>
        </w:rPr>
      </w:pPr>
      <w:r w:rsidRPr="00615926">
        <w:rPr>
          <w:rFonts w:hint="eastAsia"/>
          <w:sz w:val="28"/>
          <w:szCs w:val="28"/>
        </w:rPr>
        <w:t>（三）加强信息公开队伍建设</w:t>
      </w:r>
    </w:p>
    <w:p w:rsidR="008673CF" w:rsidRPr="00615926" w:rsidRDefault="008673CF" w:rsidP="008673CF">
      <w:pPr>
        <w:spacing w:line="500" w:lineRule="exact"/>
        <w:ind w:firstLine="570"/>
        <w:rPr>
          <w:sz w:val="28"/>
          <w:szCs w:val="28"/>
        </w:rPr>
      </w:pPr>
      <w:r w:rsidRPr="00615926">
        <w:rPr>
          <w:rFonts w:hint="eastAsia"/>
          <w:sz w:val="28"/>
          <w:szCs w:val="28"/>
        </w:rPr>
        <w:t>加强对全校信息公开工作联络员的培训，进一步增强各部门对信息公开工作重要性的认识，不断提升学校信息公开整体工作水平。</w:t>
      </w:r>
    </w:p>
    <w:p w:rsidR="008673CF" w:rsidRDefault="008673CF" w:rsidP="008673CF">
      <w:pPr>
        <w:spacing w:line="500" w:lineRule="exact"/>
        <w:ind w:firstLine="570"/>
        <w:rPr>
          <w:b/>
          <w:sz w:val="28"/>
          <w:szCs w:val="28"/>
        </w:rPr>
      </w:pPr>
      <w:r w:rsidRPr="00962DC2">
        <w:rPr>
          <w:rFonts w:hint="eastAsia"/>
          <w:b/>
          <w:sz w:val="28"/>
          <w:szCs w:val="28"/>
        </w:rPr>
        <w:t>七、无其他需要报告的事项。</w:t>
      </w:r>
    </w:p>
    <w:p w:rsidR="008673CF" w:rsidRDefault="008673CF" w:rsidP="008673CF">
      <w:pPr>
        <w:spacing w:line="500" w:lineRule="exact"/>
        <w:ind w:firstLine="570"/>
        <w:rPr>
          <w:b/>
          <w:sz w:val="28"/>
          <w:szCs w:val="28"/>
        </w:rPr>
      </w:pPr>
      <w:r>
        <w:rPr>
          <w:rFonts w:hint="eastAsia"/>
          <w:b/>
          <w:sz w:val="28"/>
          <w:szCs w:val="28"/>
        </w:rPr>
        <w:t>八、清单事项公开情况表。</w:t>
      </w:r>
    </w:p>
    <w:tbl>
      <w:tblPr>
        <w:tblW w:w="5000" w:type="pct"/>
        <w:tblLook w:val="04A0"/>
      </w:tblPr>
      <w:tblGrid>
        <w:gridCol w:w="459"/>
        <w:gridCol w:w="833"/>
        <w:gridCol w:w="6189"/>
        <w:gridCol w:w="1041"/>
      </w:tblGrid>
      <w:tr w:rsidR="006B4EE3" w:rsidRPr="006755D0" w:rsidTr="00027B5A">
        <w:trPr>
          <w:trHeight w:val="724"/>
        </w:trPr>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4EE3" w:rsidRPr="006755D0" w:rsidRDefault="006B4EE3" w:rsidP="00027B5A">
            <w:pPr>
              <w:widowControl/>
              <w:jc w:val="center"/>
              <w:rPr>
                <w:rFonts w:ascii="仿宋_GB2312" w:eastAsia="仿宋_GB2312" w:hAnsi="宋体" w:cs="宋体"/>
                <w:b/>
                <w:bCs/>
                <w:kern w:val="0"/>
                <w:sz w:val="24"/>
                <w:szCs w:val="24"/>
              </w:rPr>
            </w:pPr>
            <w:r w:rsidRPr="006755D0">
              <w:rPr>
                <w:rFonts w:ascii="仿宋_GB2312" w:eastAsia="仿宋_GB2312" w:hAnsi="宋体" w:cs="宋体" w:hint="eastAsia"/>
                <w:b/>
                <w:bCs/>
                <w:kern w:val="0"/>
                <w:sz w:val="24"/>
                <w:szCs w:val="24"/>
              </w:rPr>
              <w:t>序号</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4EE3" w:rsidRPr="006755D0" w:rsidRDefault="006B4EE3" w:rsidP="00027B5A">
            <w:pPr>
              <w:widowControl/>
              <w:jc w:val="center"/>
              <w:rPr>
                <w:rFonts w:ascii="仿宋_GB2312" w:eastAsia="仿宋_GB2312" w:hAnsi="宋体" w:cs="宋体"/>
                <w:b/>
                <w:bCs/>
                <w:kern w:val="0"/>
                <w:sz w:val="24"/>
                <w:szCs w:val="24"/>
              </w:rPr>
            </w:pPr>
            <w:r w:rsidRPr="006755D0">
              <w:rPr>
                <w:rFonts w:ascii="仿宋_GB2312" w:eastAsia="仿宋_GB2312" w:hAnsi="宋体" w:cs="宋体" w:hint="eastAsia"/>
                <w:b/>
                <w:bCs/>
                <w:kern w:val="0"/>
                <w:sz w:val="24"/>
                <w:szCs w:val="24"/>
              </w:rPr>
              <w:t>类</w:t>
            </w:r>
            <w:r w:rsidRPr="006755D0">
              <w:rPr>
                <w:rFonts w:ascii="仿宋_GB2312" w:eastAsia="仿宋_GB2312" w:hAnsi="宋体" w:cs="宋体"/>
                <w:b/>
                <w:bCs/>
                <w:kern w:val="0"/>
                <w:sz w:val="24"/>
                <w:szCs w:val="24"/>
              </w:rPr>
              <w:t xml:space="preserve">  </w:t>
            </w:r>
            <w:r w:rsidRPr="006755D0">
              <w:rPr>
                <w:rFonts w:ascii="仿宋_GB2312" w:eastAsia="仿宋_GB2312" w:hAnsi="宋体" w:cs="宋体" w:hint="eastAsia"/>
                <w:b/>
                <w:bCs/>
                <w:kern w:val="0"/>
                <w:sz w:val="24"/>
                <w:szCs w:val="24"/>
              </w:rPr>
              <w:t>别</w:t>
            </w:r>
          </w:p>
        </w:tc>
        <w:tc>
          <w:tcPr>
            <w:tcW w:w="36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4EE3" w:rsidRPr="006755D0" w:rsidRDefault="006B4EE3" w:rsidP="00027B5A">
            <w:pPr>
              <w:widowControl/>
              <w:jc w:val="center"/>
              <w:rPr>
                <w:rFonts w:ascii="仿宋_GB2312" w:eastAsia="仿宋_GB2312" w:hAnsi="宋体" w:cs="宋体"/>
                <w:b/>
                <w:bCs/>
                <w:kern w:val="0"/>
                <w:sz w:val="24"/>
                <w:szCs w:val="24"/>
              </w:rPr>
            </w:pPr>
            <w:r w:rsidRPr="006755D0">
              <w:rPr>
                <w:rFonts w:ascii="仿宋_GB2312" w:eastAsia="仿宋_GB2312" w:hAnsi="宋体" w:cs="宋体" w:hint="eastAsia"/>
                <w:b/>
                <w:bCs/>
                <w:kern w:val="0"/>
                <w:sz w:val="24"/>
                <w:szCs w:val="24"/>
              </w:rPr>
              <w:t>公开事项</w:t>
            </w:r>
          </w:p>
        </w:tc>
        <w:tc>
          <w:tcPr>
            <w:tcW w:w="611" w:type="pct"/>
            <w:tcBorders>
              <w:top w:val="single" w:sz="4" w:space="0" w:color="auto"/>
              <w:left w:val="single" w:sz="4" w:space="0" w:color="auto"/>
              <w:right w:val="single" w:sz="4" w:space="0" w:color="auto"/>
            </w:tcBorders>
          </w:tcPr>
          <w:p w:rsidR="006B4EE3" w:rsidRPr="006755D0" w:rsidRDefault="006B4EE3" w:rsidP="00027B5A">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公开期限</w:t>
            </w:r>
          </w:p>
        </w:tc>
      </w:tr>
      <w:tr w:rsidR="006B4EE3" w:rsidRPr="006755D0" w:rsidTr="00027B5A">
        <w:trPr>
          <w:trHeight w:val="799"/>
        </w:trPr>
        <w:tc>
          <w:tcPr>
            <w:tcW w:w="269" w:type="pct"/>
            <w:vMerge w:val="restart"/>
            <w:tcBorders>
              <w:top w:val="nil"/>
              <w:left w:val="single" w:sz="4" w:space="0" w:color="auto"/>
              <w:bottom w:val="single" w:sz="4" w:space="0" w:color="000000"/>
              <w:right w:val="single" w:sz="4" w:space="0" w:color="auto"/>
            </w:tcBorders>
            <w:shd w:val="clear" w:color="auto" w:fill="auto"/>
            <w:vAlign w:val="center"/>
            <w:hideMark/>
          </w:tcPr>
          <w:p w:rsidR="006B4EE3" w:rsidRPr="006755D0" w:rsidRDefault="006B4EE3" w:rsidP="00027B5A">
            <w:pPr>
              <w:widowControl/>
              <w:jc w:val="center"/>
              <w:rPr>
                <w:rFonts w:ascii="Times New Roman" w:eastAsia="宋体" w:hAnsi="Times New Roman" w:cs="Times New Roman"/>
                <w:kern w:val="0"/>
                <w:sz w:val="24"/>
                <w:szCs w:val="24"/>
              </w:rPr>
            </w:pPr>
            <w:r w:rsidRPr="006755D0">
              <w:rPr>
                <w:rFonts w:ascii="Times New Roman" w:eastAsia="宋体" w:hAnsi="Times New Roman" w:cs="Times New Roman"/>
                <w:kern w:val="0"/>
                <w:sz w:val="24"/>
                <w:szCs w:val="24"/>
              </w:rPr>
              <w:t>1</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rsidR="006B4EE3" w:rsidRPr="006755D0" w:rsidRDefault="006B4EE3" w:rsidP="00027B5A">
            <w:pPr>
              <w:widowControl/>
              <w:jc w:val="center"/>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基本信息</w:t>
            </w:r>
            <w:r w:rsidRPr="006755D0">
              <w:rPr>
                <w:rFonts w:ascii="仿宋_GB2312" w:eastAsia="仿宋_GB2312" w:hAnsi="Times New Roman" w:cs="Times New Roman" w:hint="eastAsia"/>
                <w:kern w:val="0"/>
                <w:sz w:val="24"/>
                <w:szCs w:val="24"/>
              </w:rPr>
              <w:br/>
            </w:r>
            <w:r w:rsidRPr="006755D0">
              <w:rPr>
                <w:rFonts w:ascii="仿宋_GB2312" w:eastAsia="仿宋_GB2312" w:hAnsi="Times New Roman" w:cs="Times New Roman" w:hint="eastAsia"/>
                <w:kern w:val="0"/>
                <w:sz w:val="24"/>
                <w:szCs w:val="24"/>
              </w:rPr>
              <w:br/>
              <w:t>（</w:t>
            </w:r>
            <w:r w:rsidRPr="006755D0">
              <w:rPr>
                <w:rFonts w:ascii="Times New Roman" w:eastAsia="宋体" w:hAnsi="Times New Roman" w:cs="Times New Roman"/>
                <w:kern w:val="0"/>
                <w:sz w:val="24"/>
                <w:szCs w:val="24"/>
              </w:rPr>
              <w:t>6</w:t>
            </w:r>
            <w:r w:rsidRPr="006755D0">
              <w:rPr>
                <w:rFonts w:ascii="仿宋_GB2312" w:eastAsia="仿宋_GB2312" w:hAnsi="Times New Roman" w:cs="Times New Roman" w:hint="eastAsia"/>
                <w:kern w:val="0"/>
                <w:sz w:val="24"/>
                <w:szCs w:val="24"/>
              </w:rPr>
              <w:t>项）</w:t>
            </w:r>
          </w:p>
        </w:tc>
        <w:tc>
          <w:tcPr>
            <w:tcW w:w="3631" w:type="pct"/>
            <w:tcBorders>
              <w:top w:val="nil"/>
              <w:left w:val="nil"/>
              <w:bottom w:val="single" w:sz="4" w:space="0" w:color="auto"/>
              <w:right w:val="single" w:sz="4" w:space="0" w:color="auto"/>
            </w:tcBorders>
            <w:shd w:val="clear" w:color="auto" w:fill="auto"/>
            <w:vAlign w:val="center"/>
            <w:hideMark/>
          </w:tcPr>
          <w:p w:rsidR="006B4EE3" w:rsidRPr="006755D0" w:rsidRDefault="006B4EE3" w:rsidP="00027B5A">
            <w:pPr>
              <w:widowControl/>
              <w:jc w:val="left"/>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w:t>
            </w:r>
            <w:r w:rsidRPr="006755D0">
              <w:rPr>
                <w:rFonts w:ascii="Times New Roman" w:eastAsia="宋体" w:hAnsi="Times New Roman" w:cs="Times New Roman"/>
                <w:kern w:val="0"/>
                <w:sz w:val="24"/>
                <w:szCs w:val="24"/>
              </w:rPr>
              <w:t>1</w:t>
            </w:r>
            <w:r w:rsidRPr="006755D0">
              <w:rPr>
                <w:rFonts w:ascii="仿宋_GB2312" w:eastAsia="仿宋_GB2312" w:hAnsi="Times New Roman" w:cs="Times New Roman" w:hint="eastAsia"/>
                <w:kern w:val="0"/>
                <w:sz w:val="24"/>
                <w:szCs w:val="24"/>
              </w:rPr>
              <w:t>）办学规模、校级领导班子简介及分工、学校机构设置、学科情况、专业情况、各类在校生情况、教师和专业技术人员数量等办学基本情况</w:t>
            </w:r>
          </w:p>
        </w:tc>
        <w:tc>
          <w:tcPr>
            <w:tcW w:w="611" w:type="pct"/>
            <w:vMerge w:val="restart"/>
            <w:tcBorders>
              <w:top w:val="nil"/>
              <w:left w:val="nil"/>
              <w:right w:val="single" w:sz="4" w:space="0" w:color="auto"/>
            </w:tcBorders>
            <w:vAlign w:val="center"/>
          </w:tcPr>
          <w:p w:rsidR="006B4EE3" w:rsidRPr="006755D0" w:rsidRDefault="006B4EE3" w:rsidP="00027B5A">
            <w:pPr>
              <w:widowControl/>
              <w:jc w:val="center"/>
              <w:rPr>
                <w:rFonts w:ascii="仿宋_GB2312" w:eastAsia="仿宋_GB2312" w:hAnsi="Times New Roman" w:cs="Times New Roman"/>
                <w:kern w:val="0"/>
                <w:sz w:val="24"/>
                <w:szCs w:val="24"/>
              </w:rPr>
            </w:pPr>
          </w:p>
        </w:tc>
      </w:tr>
      <w:tr w:rsidR="006B4EE3" w:rsidRPr="006755D0" w:rsidTr="00027B5A">
        <w:trPr>
          <w:trHeight w:val="307"/>
        </w:trPr>
        <w:tc>
          <w:tcPr>
            <w:tcW w:w="26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48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3631" w:type="pct"/>
            <w:tcBorders>
              <w:top w:val="nil"/>
              <w:left w:val="nil"/>
              <w:bottom w:val="single" w:sz="4" w:space="0" w:color="auto"/>
              <w:right w:val="single" w:sz="4" w:space="0" w:color="auto"/>
            </w:tcBorders>
            <w:shd w:val="clear" w:color="auto" w:fill="auto"/>
            <w:vAlign w:val="center"/>
            <w:hideMark/>
          </w:tcPr>
          <w:p w:rsidR="006B4EE3" w:rsidRPr="006755D0" w:rsidRDefault="006B4EE3" w:rsidP="00027B5A">
            <w:pPr>
              <w:widowControl/>
              <w:jc w:val="left"/>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w:t>
            </w:r>
            <w:r w:rsidRPr="006755D0">
              <w:rPr>
                <w:rFonts w:ascii="Times New Roman" w:eastAsia="宋体" w:hAnsi="Times New Roman" w:cs="Times New Roman"/>
                <w:kern w:val="0"/>
                <w:sz w:val="24"/>
                <w:szCs w:val="24"/>
              </w:rPr>
              <w:t>2</w:t>
            </w:r>
            <w:r w:rsidRPr="006755D0">
              <w:rPr>
                <w:rFonts w:ascii="仿宋_GB2312" w:eastAsia="仿宋_GB2312" w:hAnsi="Times New Roman" w:cs="Times New Roman" w:hint="eastAsia"/>
                <w:kern w:val="0"/>
                <w:sz w:val="24"/>
                <w:szCs w:val="24"/>
              </w:rPr>
              <w:t>）学校章程及制定的各项规章制度</w:t>
            </w:r>
          </w:p>
        </w:tc>
        <w:tc>
          <w:tcPr>
            <w:tcW w:w="611" w:type="pct"/>
            <w:vMerge/>
            <w:tcBorders>
              <w:left w:val="nil"/>
              <w:right w:val="single" w:sz="4" w:space="0" w:color="auto"/>
            </w:tcBorders>
          </w:tcPr>
          <w:p w:rsidR="006B4EE3" w:rsidRPr="006755D0" w:rsidRDefault="006B4EE3" w:rsidP="00027B5A">
            <w:pPr>
              <w:widowControl/>
              <w:jc w:val="left"/>
              <w:rPr>
                <w:rFonts w:ascii="仿宋_GB2312" w:eastAsia="仿宋_GB2312" w:hAnsi="Times New Roman" w:cs="Times New Roman"/>
                <w:kern w:val="0"/>
                <w:sz w:val="24"/>
                <w:szCs w:val="24"/>
              </w:rPr>
            </w:pPr>
          </w:p>
        </w:tc>
      </w:tr>
      <w:tr w:rsidR="006B4EE3" w:rsidRPr="006755D0" w:rsidTr="00027B5A">
        <w:trPr>
          <w:trHeight w:val="271"/>
        </w:trPr>
        <w:tc>
          <w:tcPr>
            <w:tcW w:w="26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48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3631" w:type="pct"/>
            <w:tcBorders>
              <w:top w:val="nil"/>
              <w:left w:val="nil"/>
              <w:bottom w:val="single" w:sz="4" w:space="0" w:color="auto"/>
              <w:right w:val="single" w:sz="4" w:space="0" w:color="auto"/>
            </w:tcBorders>
            <w:shd w:val="clear" w:color="auto" w:fill="auto"/>
            <w:vAlign w:val="center"/>
            <w:hideMark/>
          </w:tcPr>
          <w:p w:rsidR="006B4EE3" w:rsidRPr="006755D0" w:rsidRDefault="006B4EE3" w:rsidP="00027B5A">
            <w:pPr>
              <w:widowControl/>
              <w:jc w:val="left"/>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w:t>
            </w:r>
            <w:r w:rsidRPr="006755D0">
              <w:rPr>
                <w:rFonts w:ascii="Times New Roman" w:eastAsia="宋体" w:hAnsi="Times New Roman" w:cs="Times New Roman"/>
                <w:kern w:val="0"/>
                <w:sz w:val="24"/>
                <w:szCs w:val="24"/>
              </w:rPr>
              <w:t>3</w:t>
            </w:r>
            <w:r w:rsidRPr="006755D0">
              <w:rPr>
                <w:rFonts w:ascii="仿宋_GB2312" w:eastAsia="仿宋_GB2312" w:hAnsi="Times New Roman" w:cs="Times New Roman" w:hint="eastAsia"/>
                <w:kern w:val="0"/>
                <w:sz w:val="24"/>
                <w:szCs w:val="24"/>
              </w:rPr>
              <w:t>）教职工代表大会相关制度、工作报告</w:t>
            </w:r>
          </w:p>
        </w:tc>
        <w:tc>
          <w:tcPr>
            <w:tcW w:w="611" w:type="pct"/>
            <w:vMerge/>
            <w:tcBorders>
              <w:left w:val="nil"/>
              <w:right w:val="single" w:sz="4" w:space="0" w:color="auto"/>
            </w:tcBorders>
          </w:tcPr>
          <w:p w:rsidR="006B4EE3" w:rsidRPr="006755D0" w:rsidRDefault="006B4EE3" w:rsidP="00027B5A">
            <w:pPr>
              <w:widowControl/>
              <w:jc w:val="left"/>
              <w:rPr>
                <w:rFonts w:ascii="仿宋_GB2312" w:eastAsia="仿宋_GB2312" w:hAnsi="Times New Roman" w:cs="Times New Roman"/>
                <w:kern w:val="0"/>
                <w:sz w:val="24"/>
                <w:szCs w:val="24"/>
              </w:rPr>
            </w:pPr>
          </w:p>
        </w:tc>
      </w:tr>
      <w:tr w:rsidR="006B4EE3" w:rsidRPr="006755D0" w:rsidTr="00027B5A">
        <w:trPr>
          <w:trHeight w:val="277"/>
        </w:trPr>
        <w:tc>
          <w:tcPr>
            <w:tcW w:w="26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48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3631" w:type="pct"/>
            <w:tcBorders>
              <w:top w:val="nil"/>
              <w:left w:val="nil"/>
              <w:bottom w:val="single" w:sz="4" w:space="0" w:color="auto"/>
              <w:right w:val="single" w:sz="4" w:space="0" w:color="auto"/>
            </w:tcBorders>
            <w:shd w:val="clear" w:color="auto" w:fill="auto"/>
            <w:vAlign w:val="center"/>
            <w:hideMark/>
          </w:tcPr>
          <w:p w:rsidR="006B4EE3" w:rsidRPr="006755D0" w:rsidRDefault="006B4EE3" w:rsidP="00027B5A">
            <w:pPr>
              <w:widowControl/>
              <w:jc w:val="left"/>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w:t>
            </w:r>
            <w:r w:rsidRPr="006755D0">
              <w:rPr>
                <w:rFonts w:ascii="Times New Roman" w:eastAsia="宋体" w:hAnsi="Times New Roman" w:cs="Times New Roman"/>
                <w:kern w:val="0"/>
                <w:sz w:val="24"/>
                <w:szCs w:val="24"/>
              </w:rPr>
              <w:t>4</w:t>
            </w:r>
            <w:r w:rsidRPr="006755D0">
              <w:rPr>
                <w:rFonts w:ascii="仿宋_GB2312" w:eastAsia="仿宋_GB2312" w:hAnsi="Times New Roman" w:cs="Times New Roman" w:hint="eastAsia"/>
                <w:kern w:val="0"/>
                <w:sz w:val="24"/>
                <w:szCs w:val="24"/>
              </w:rPr>
              <w:t>）学术委员会相关制度、年度报告</w:t>
            </w:r>
          </w:p>
        </w:tc>
        <w:tc>
          <w:tcPr>
            <w:tcW w:w="611" w:type="pct"/>
            <w:vMerge/>
            <w:tcBorders>
              <w:left w:val="nil"/>
              <w:right w:val="single" w:sz="4" w:space="0" w:color="auto"/>
            </w:tcBorders>
          </w:tcPr>
          <w:p w:rsidR="006B4EE3" w:rsidRPr="006755D0" w:rsidRDefault="006B4EE3" w:rsidP="00027B5A">
            <w:pPr>
              <w:widowControl/>
              <w:jc w:val="left"/>
              <w:rPr>
                <w:rFonts w:ascii="仿宋_GB2312" w:eastAsia="仿宋_GB2312" w:hAnsi="Times New Roman" w:cs="Times New Roman"/>
                <w:kern w:val="0"/>
                <w:sz w:val="24"/>
                <w:szCs w:val="24"/>
              </w:rPr>
            </w:pPr>
          </w:p>
        </w:tc>
      </w:tr>
      <w:tr w:rsidR="006B4EE3" w:rsidRPr="006755D0" w:rsidTr="00027B5A">
        <w:trPr>
          <w:trHeight w:val="282"/>
        </w:trPr>
        <w:tc>
          <w:tcPr>
            <w:tcW w:w="26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48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3631" w:type="pct"/>
            <w:tcBorders>
              <w:top w:val="nil"/>
              <w:left w:val="nil"/>
              <w:bottom w:val="single" w:sz="4" w:space="0" w:color="auto"/>
              <w:right w:val="single" w:sz="4" w:space="0" w:color="auto"/>
            </w:tcBorders>
            <w:shd w:val="clear" w:color="auto" w:fill="auto"/>
            <w:vAlign w:val="center"/>
            <w:hideMark/>
          </w:tcPr>
          <w:p w:rsidR="006B4EE3" w:rsidRPr="006755D0" w:rsidRDefault="006B4EE3" w:rsidP="00027B5A">
            <w:pPr>
              <w:widowControl/>
              <w:jc w:val="left"/>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w:t>
            </w:r>
            <w:r w:rsidRPr="006755D0">
              <w:rPr>
                <w:rFonts w:ascii="Times New Roman" w:eastAsia="宋体" w:hAnsi="Times New Roman" w:cs="Times New Roman"/>
                <w:kern w:val="0"/>
                <w:sz w:val="24"/>
                <w:szCs w:val="24"/>
              </w:rPr>
              <w:t>5</w:t>
            </w:r>
            <w:r w:rsidRPr="006755D0">
              <w:rPr>
                <w:rFonts w:ascii="仿宋_GB2312" w:eastAsia="仿宋_GB2312" w:hAnsi="Times New Roman" w:cs="Times New Roman" w:hint="eastAsia"/>
                <w:kern w:val="0"/>
                <w:sz w:val="24"/>
                <w:szCs w:val="24"/>
              </w:rPr>
              <w:t>）学校发展规划、年度工作计划及重点工作安排</w:t>
            </w:r>
          </w:p>
        </w:tc>
        <w:tc>
          <w:tcPr>
            <w:tcW w:w="611" w:type="pct"/>
            <w:vMerge/>
            <w:tcBorders>
              <w:left w:val="nil"/>
              <w:right w:val="single" w:sz="4" w:space="0" w:color="auto"/>
            </w:tcBorders>
          </w:tcPr>
          <w:p w:rsidR="006B4EE3" w:rsidRPr="006755D0" w:rsidRDefault="006B4EE3" w:rsidP="00027B5A">
            <w:pPr>
              <w:widowControl/>
              <w:jc w:val="left"/>
              <w:rPr>
                <w:rFonts w:ascii="仿宋_GB2312" w:eastAsia="仿宋_GB2312" w:hAnsi="Times New Roman" w:cs="Times New Roman"/>
                <w:kern w:val="0"/>
                <w:sz w:val="24"/>
                <w:szCs w:val="24"/>
              </w:rPr>
            </w:pPr>
          </w:p>
        </w:tc>
      </w:tr>
      <w:tr w:rsidR="006B4EE3" w:rsidRPr="006755D0" w:rsidTr="00027B5A">
        <w:trPr>
          <w:trHeight w:val="275"/>
        </w:trPr>
        <w:tc>
          <w:tcPr>
            <w:tcW w:w="26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48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3631" w:type="pct"/>
            <w:tcBorders>
              <w:top w:val="nil"/>
              <w:left w:val="nil"/>
              <w:bottom w:val="single" w:sz="4" w:space="0" w:color="auto"/>
              <w:right w:val="single" w:sz="4" w:space="0" w:color="auto"/>
            </w:tcBorders>
            <w:shd w:val="clear" w:color="auto" w:fill="auto"/>
            <w:vAlign w:val="center"/>
            <w:hideMark/>
          </w:tcPr>
          <w:p w:rsidR="006B4EE3" w:rsidRPr="006755D0" w:rsidRDefault="006B4EE3" w:rsidP="00027B5A">
            <w:pPr>
              <w:widowControl/>
              <w:jc w:val="left"/>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w:t>
            </w:r>
            <w:r w:rsidRPr="006755D0">
              <w:rPr>
                <w:rFonts w:ascii="Times New Roman" w:eastAsia="宋体" w:hAnsi="Times New Roman" w:cs="Times New Roman"/>
                <w:kern w:val="0"/>
                <w:sz w:val="24"/>
                <w:szCs w:val="24"/>
              </w:rPr>
              <w:t>6</w:t>
            </w:r>
            <w:r w:rsidRPr="006755D0">
              <w:rPr>
                <w:rFonts w:ascii="仿宋_GB2312" w:eastAsia="仿宋_GB2312" w:hAnsi="Times New Roman" w:cs="Times New Roman" w:hint="eastAsia"/>
                <w:kern w:val="0"/>
                <w:sz w:val="24"/>
                <w:szCs w:val="24"/>
              </w:rPr>
              <w:t>）信息公开年度报告</w:t>
            </w:r>
          </w:p>
        </w:tc>
        <w:tc>
          <w:tcPr>
            <w:tcW w:w="611" w:type="pct"/>
            <w:vMerge/>
            <w:tcBorders>
              <w:left w:val="nil"/>
              <w:right w:val="single" w:sz="4" w:space="0" w:color="auto"/>
            </w:tcBorders>
          </w:tcPr>
          <w:p w:rsidR="006B4EE3" w:rsidRPr="006755D0" w:rsidRDefault="006B4EE3" w:rsidP="00027B5A">
            <w:pPr>
              <w:widowControl/>
              <w:jc w:val="left"/>
              <w:rPr>
                <w:rFonts w:ascii="仿宋_GB2312" w:eastAsia="仿宋_GB2312" w:hAnsi="Times New Roman" w:cs="Times New Roman"/>
                <w:kern w:val="0"/>
                <w:sz w:val="24"/>
                <w:szCs w:val="24"/>
              </w:rPr>
            </w:pPr>
          </w:p>
        </w:tc>
      </w:tr>
      <w:tr w:rsidR="006B4EE3" w:rsidRPr="006755D0" w:rsidTr="00027B5A">
        <w:trPr>
          <w:trHeight w:val="415"/>
        </w:trPr>
        <w:tc>
          <w:tcPr>
            <w:tcW w:w="269" w:type="pct"/>
            <w:vMerge w:val="restart"/>
            <w:tcBorders>
              <w:top w:val="nil"/>
              <w:left w:val="single" w:sz="4" w:space="0" w:color="auto"/>
              <w:bottom w:val="single" w:sz="4" w:space="0" w:color="000000"/>
              <w:right w:val="single" w:sz="4" w:space="0" w:color="auto"/>
            </w:tcBorders>
            <w:shd w:val="clear" w:color="auto" w:fill="auto"/>
            <w:vAlign w:val="center"/>
            <w:hideMark/>
          </w:tcPr>
          <w:p w:rsidR="006B4EE3" w:rsidRPr="006755D0" w:rsidRDefault="006B4EE3" w:rsidP="00027B5A">
            <w:pPr>
              <w:widowControl/>
              <w:jc w:val="center"/>
              <w:rPr>
                <w:rFonts w:ascii="Times New Roman" w:eastAsia="宋体" w:hAnsi="Times New Roman" w:cs="Times New Roman"/>
                <w:kern w:val="0"/>
                <w:sz w:val="24"/>
                <w:szCs w:val="24"/>
              </w:rPr>
            </w:pPr>
            <w:r w:rsidRPr="006755D0">
              <w:rPr>
                <w:rFonts w:ascii="Times New Roman" w:eastAsia="宋体" w:hAnsi="Times New Roman" w:cs="Times New Roman"/>
                <w:kern w:val="0"/>
                <w:sz w:val="24"/>
                <w:szCs w:val="24"/>
              </w:rPr>
              <w:t>2</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rsidR="006B4EE3" w:rsidRPr="006755D0" w:rsidRDefault="006B4EE3" w:rsidP="00027B5A">
            <w:pPr>
              <w:widowControl/>
              <w:jc w:val="center"/>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招生考试</w:t>
            </w:r>
            <w:r w:rsidRPr="006755D0">
              <w:rPr>
                <w:rFonts w:ascii="仿宋_GB2312" w:eastAsia="仿宋_GB2312" w:hAnsi="Times New Roman" w:cs="Times New Roman" w:hint="eastAsia"/>
                <w:kern w:val="0"/>
                <w:sz w:val="24"/>
                <w:szCs w:val="24"/>
              </w:rPr>
              <w:lastRenderedPageBreak/>
              <w:t>信息</w:t>
            </w:r>
            <w:r w:rsidRPr="006755D0">
              <w:rPr>
                <w:rFonts w:ascii="仿宋_GB2312" w:eastAsia="仿宋_GB2312" w:hAnsi="Times New Roman" w:cs="Times New Roman" w:hint="eastAsia"/>
                <w:kern w:val="0"/>
                <w:sz w:val="24"/>
                <w:szCs w:val="24"/>
              </w:rPr>
              <w:br/>
            </w:r>
            <w:r w:rsidRPr="006755D0">
              <w:rPr>
                <w:rFonts w:ascii="仿宋_GB2312" w:eastAsia="仿宋_GB2312" w:hAnsi="Times New Roman" w:cs="Times New Roman" w:hint="eastAsia"/>
                <w:kern w:val="0"/>
                <w:sz w:val="24"/>
                <w:szCs w:val="24"/>
              </w:rPr>
              <w:br/>
              <w:t>（</w:t>
            </w:r>
            <w:r w:rsidRPr="006755D0">
              <w:rPr>
                <w:rFonts w:ascii="Times New Roman" w:eastAsia="宋体" w:hAnsi="Times New Roman" w:cs="Times New Roman"/>
                <w:kern w:val="0"/>
                <w:sz w:val="24"/>
                <w:szCs w:val="24"/>
              </w:rPr>
              <w:t>8</w:t>
            </w:r>
            <w:r w:rsidRPr="006755D0">
              <w:rPr>
                <w:rFonts w:ascii="仿宋_GB2312" w:eastAsia="仿宋_GB2312" w:hAnsi="Times New Roman" w:cs="Times New Roman" w:hint="eastAsia"/>
                <w:kern w:val="0"/>
                <w:sz w:val="24"/>
                <w:szCs w:val="24"/>
              </w:rPr>
              <w:t>项）</w:t>
            </w:r>
          </w:p>
        </w:tc>
        <w:tc>
          <w:tcPr>
            <w:tcW w:w="3631" w:type="pct"/>
            <w:tcBorders>
              <w:top w:val="nil"/>
              <w:left w:val="nil"/>
              <w:bottom w:val="single" w:sz="4" w:space="0" w:color="auto"/>
              <w:right w:val="single" w:sz="4" w:space="0" w:color="auto"/>
            </w:tcBorders>
            <w:shd w:val="clear" w:color="auto" w:fill="auto"/>
            <w:vAlign w:val="center"/>
            <w:hideMark/>
          </w:tcPr>
          <w:p w:rsidR="006B4EE3" w:rsidRPr="006755D0" w:rsidRDefault="006B4EE3" w:rsidP="00027B5A">
            <w:pPr>
              <w:widowControl/>
              <w:jc w:val="left"/>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lastRenderedPageBreak/>
              <w:t>（</w:t>
            </w:r>
            <w:r w:rsidRPr="006755D0">
              <w:rPr>
                <w:rFonts w:ascii="Times New Roman" w:eastAsia="宋体" w:hAnsi="Times New Roman" w:cs="Times New Roman"/>
                <w:kern w:val="0"/>
                <w:sz w:val="24"/>
                <w:szCs w:val="24"/>
              </w:rPr>
              <w:t>7</w:t>
            </w:r>
            <w:r w:rsidRPr="006755D0">
              <w:rPr>
                <w:rFonts w:ascii="仿宋_GB2312" w:eastAsia="仿宋_GB2312" w:hAnsi="Times New Roman" w:cs="Times New Roman" w:hint="eastAsia"/>
                <w:kern w:val="0"/>
                <w:sz w:val="24"/>
                <w:szCs w:val="24"/>
              </w:rPr>
              <w:t>）招生章程及特殊类型招生办法，分批次、分科类招生计划</w:t>
            </w:r>
          </w:p>
        </w:tc>
        <w:tc>
          <w:tcPr>
            <w:tcW w:w="611" w:type="pct"/>
            <w:vMerge/>
            <w:tcBorders>
              <w:left w:val="nil"/>
              <w:right w:val="single" w:sz="4" w:space="0" w:color="auto"/>
            </w:tcBorders>
          </w:tcPr>
          <w:p w:rsidR="006B4EE3" w:rsidRPr="006755D0" w:rsidRDefault="006B4EE3" w:rsidP="00027B5A">
            <w:pPr>
              <w:widowControl/>
              <w:jc w:val="left"/>
              <w:rPr>
                <w:rFonts w:ascii="仿宋_GB2312" w:eastAsia="仿宋_GB2312" w:hAnsi="Times New Roman" w:cs="Times New Roman"/>
                <w:kern w:val="0"/>
                <w:sz w:val="24"/>
                <w:szCs w:val="24"/>
              </w:rPr>
            </w:pPr>
          </w:p>
        </w:tc>
      </w:tr>
      <w:tr w:rsidR="006B4EE3" w:rsidRPr="006755D0" w:rsidTr="00027B5A">
        <w:trPr>
          <w:trHeight w:val="702"/>
        </w:trPr>
        <w:tc>
          <w:tcPr>
            <w:tcW w:w="26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48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3631" w:type="pct"/>
            <w:tcBorders>
              <w:top w:val="nil"/>
              <w:left w:val="nil"/>
              <w:bottom w:val="single" w:sz="4" w:space="0" w:color="auto"/>
              <w:right w:val="single" w:sz="4" w:space="0" w:color="auto"/>
            </w:tcBorders>
            <w:shd w:val="clear" w:color="auto" w:fill="auto"/>
            <w:vAlign w:val="center"/>
            <w:hideMark/>
          </w:tcPr>
          <w:p w:rsidR="006B4EE3" w:rsidRPr="006755D0" w:rsidRDefault="006B4EE3" w:rsidP="00027B5A">
            <w:pPr>
              <w:widowControl/>
              <w:jc w:val="left"/>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w:t>
            </w:r>
            <w:r w:rsidRPr="006755D0">
              <w:rPr>
                <w:rFonts w:ascii="Times New Roman" w:eastAsia="宋体" w:hAnsi="Times New Roman" w:cs="Times New Roman"/>
                <w:kern w:val="0"/>
                <w:sz w:val="24"/>
                <w:szCs w:val="24"/>
              </w:rPr>
              <w:t>8</w:t>
            </w:r>
            <w:r w:rsidRPr="006755D0">
              <w:rPr>
                <w:rFonts w:ascii="仿宋_GB2312" w:eastAsia="仿宋_GB2312" w:hAnsi="Times New Roman" w:cs="Times New Roman" w:hint="eastAsia"/>
                <w:kern w:val="0"/>
                <w:sz w:val="24"/>
                <w:szCs w:val="24"/>
              </w:rPr>
              <w:t>）保送、自主选拔录取、高水平运动员和艺术特长生招生等特殊类型招生入选考生资格及测试结果</w:t>
            </w:r>
          </w:p>
        </w:tc>
        <w:tc>
          <w:tcPr>
            <w:tcW w:w="611" w:type="pct"/>
            <w:vMerge/>
            <w:tcBorders>
              <w:left w:val="nil"/>
              <w:right w:val="single" w:sz="4" w:space="0" w:color="auto"/>
            </w:tcBorders>
          </w:tcPr>
          <w:p w:rsidR="006B4EE3" w:rsidRPr="006755D0" w:rsidRDefault="006B4EE3" w:rsidP="00027B5A">
            <w:pPr>
              <w:widowControl/>
              <w:jc w:val="left"/>
              <w:rPr>
                <w:rFonts w:ascii="仿宋_GB2312" w:eastAsia="仿宋_GB2312" w:hAnsi="Times New Roman" w:cs="Times New Roman"/>
                <w:kern w:val="0"/>
                <w:sz w:val="24"/>
                <w:szCs w:val="24"/>
              </w:rPr>
            </w:pPr>
          </w:p>
        </w:tc>
      </w:tr>
      <w:tr w:rsidR="006B4EE3" w:rsidRPr="006755D0" w:rsidTr="00027B5A">
        <w:trPr>
          <w:trHeight w:val="598"/>
        </w:trPr>
        <w:tc>
          <w:tcPr>
            <w:tcW w:w="26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48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3631" w:type="pct"/>
            <w:tcBorders>
              <w:top w:val="nil"/>
              <w:left w:val="nil"/>
              <w:bottom w:val="single" w:sz="4" w:space="0" w:color="auto"/>
              <w:right w:val="single" w:sz="4" w:space="0" w:color="auto"/>
            </w:tcBorders>
            <w:shd w:val="clear" w:color="auto" w:fill="auto"/>
            <w:vAlign w:val="center"/>
            <w:hideMark/>
          </w:tcPr>
          <w:p w:rsidR="006B4EE3" w:rsidRPr="006755D0" w:rsidRDefault="006B4EE3" w:rsidP="00027B5A">
            <w:pPr>
              <w:widowControl/>
              <w:jc w:val="left"/>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w:t>
            </w:r>
            <w:r w:rsidRPr="006755D0">
              <w:rPr>
                <w:rFonts w:ascii="Times New Roman" w:eastAsia="宋体" w:hAnsi="Times New Roman" w:cs="Times New Roman"/>
                <w:kern w:val="0"/>
                <w:sz w:val="24"/>
                <w:szCs w:val="24"/>
              </w:rPr>
              <w:t>9</w:t>
            </w:r>
            <w:r w:rsidRPr="006755D0">
              <w:rPr>
                <w:rFonts w:ascii="仿宋_GB2312" w:eastAsia="仿宋_GB2312" w:hAnsi="Times New Roman" w:cs="Times New Roman" w:hint="eastAsia"/>
                <w:kern w:val="0"/>
                <w:sz w:val="24"/>
                <w:szCs w:val="24"/>
              </w:rPr>
              <w:t>）考生个人录取信息查询渠道和办法，分批次、分科类录取人数和录取最低分</w:t>
            </w:r>
          </w:p>
        </w:tc>
        <w:tc>
          <w:tcPr>
            <w:tcW w:w="611" w:type="pct"/>
            <w:vMerge/>
            <w:tcBorders>
              <w:left w:val="nil"/>
              <w:right w:val="single" w:sz="4" w:space="0" w:color="auto"/>
            </w:tcBorders>
          </w:tcPr>
          <w:p w:rsidR="006B4EE3" w:rsidRPr="006755D0" w:rsidRDefault="006B4EE3" w:rsidP="00027B5A">
            <w:pPr>
              <w:widowControl/>
              <w:jc w:val="left"/>
              <w:rPr>
                <w:rFonts w:ascii="仿宋_GB2312" w:eastAsia="仿宋_GB2312" w:hAnsi="Times New Roman" w:cs="Times New Roman"/>
                <w:kern w:val="0"/>
                <w:sz w:val="24"/>
                <w:szCs w:val="24"/>
              </w:rPr>
            </w:pPr>
          </w:p>
        </w:tc>
      </w:tr>
      <w:tr w:rsidR="006B4EE3" w:rsidRPr="006755D0" w:rsidTr="00E36FE6">
        <w:trPr>
          <w:trHeight w:val="1031"/>
        </w:trPr>
        <w:tc>
          <w:tcPr>
            <w:tcW w:w="26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48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3631" w:type="pct"/>
            <w:tcBorders>
              <w:top w:val="nil"/>
              <w:left w:val="nil"/>
              <w:bottom w:val="single" w:sz="4" w:space="0" w:color="auto"/>
              <w:right w:val="single" w:sz="4" w:space="0" w:color="auto"/>
            </w:tcBorders>
            <w:shd w:val="clear" w:color="auto" w:fill="auto"/>
            <w:vAlign w:val="center"/>
            <w:hideMark/>
          </w:tcPr>
          <w:p w:rsidR="006B4EE3" w:rsidRPr="006755D0" w:rsidRDefault="006B4EE3" w:rsidP="00027B5A">
            <w:pPr>
              <w:widowControl/>
              <w:jc w:val="left"/>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w:t>
            </w:r>
            <w:r w:rsidRPr="006755D0">
              <w:rPr>
                <w:rFonts w:ascii="Times New Roman" w:eastAsia="宋体" w:hAnsi="Times New Roman" w:cs="Times New Roman"/>
                <w:kern w:val="0"/>
                <w:sz w:val="24"/>
                <w:szCs w:val="24"/>
              </w:rPr>
              <w:t>10</w:t>
            </w:r>
            <w:r w:rsidRPr="006755D0">
              <w:rPr>
                <w:rFonts w:ascii="仿宋_GB2312" w:eastAsia="仿宋_GB2312" w:hAnsi="Times New Roman" w:cs="Times New Roman" w:hint="eastAsia"/>
                <w:kern w:val="0"/>
                <w:sz w:val="24"/>
                <w:szCs w:val="24"/>
              </w:rPr>
              <w:t>）招生咨询及考生申诉渠道，新生复查期间有关举报、调查及处理结果</w:t>
            </w:r>
          </w:p>
        </w:tc>
        <w:tc>
          <w:tcPr>
            <w:tcW w:w="611" w:type="pct"/>
            <w:vMerge/>
            <w:tcBorders>
              <w:left w:val="nil"/>
              <w:right w:val="single" w:sz="4" w:space="0" w:color="auto"/>
            </w:tcBorders>
          </w:tcPr>
          <w:p w:rsidR="006B4EE3" w:rsidRPr="006755D0" w:rsidRDefault="006B4EE3" w:rsidP="00027B5A">
            <w:pPr>
              <w:widowControl/>
              <w:jc w:val="left"/>
              <w:rPr>
                <w:rFonts w:ascii="仿宋_GB2312" w:eastAsia="仿宋_GB2312" w:hAnsi="Times New Roman" w:cs="Times New Roman"/>
                <w:kern w:val="0"/>
                <w:sz w:val="24"/>
                <w:szCs w:val="24"/>
              </w:rPr>
            </w:pPr>
          </w:p>
        </w:tc>
      </w:tr>
      <w:tr w:rsidR="006B4EE3" w:rsidRPr="006755D0" w:rsidTr="00027B5A">
        <w:trPr>
          <w:trHeight w:val="591"/>
        </w:trPr>
        <w:tc>
          <w:tcPr>
            <w:tcW w:w="26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48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3631" w:type="pct"/>
            <w:tcBorders>
              <w:top w:val="nil"/>
              <w:left w:val="nil"/>
              <w:bottom w:val="single" w:sz="4" w:space="0" w:color="auto"/>
              <w:right w:val="single" w:sz="4" w:space="0" w:color="auto"/>
            </w:tcBorders>
            <w:shd w:val="clear" w:color="auto" w:fill="auto"/>
            <w:vAlign w:val="center"/>
            <w:hideMark/>
          </w:tcPr>
          <w:p w:rsidR="006B4EE3" w:rsidRPr="006755D0" w:rsidRDefault="006B4EE3" w:rsidP="00027B5A">
            <w:pPr>
              <w:widowControl/>
              <w:jc w:val="left"/>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w:t>
            </w:r>
            <w:r w:rsidRPr="006755D0">
              <w:rPr>
                <w:rFonts w:ascii="Times New Roman" w:eastAsia="宋体" w:hAnsi="Times New Roman" w:cs="Times New Roman"/>
                <w:kern w:val="0"/>
                <w:sz w:val="24"/>
                <w:szCs w:val="24"/>
              </w:rPr>
              <w:t>11</w:t>
            </w:r>
            <w:r w:rsidRPr="006755D0">
              <w:rPr>
                <w:rFonts w:ascii="仿宋_GB2312" w:eastAsia="仿宋_GB2312" w:hAnsi="Times New Roman" w:cs="Times New Roman" w:hint="eastAsia"/>
                <w:kern w:val="0"/>
                <w:sz w:val="24"/>
                <w:szCs w:val="24"/>
              </w:rPr>
              <w:t>）研究生招生简章、招生专业目录、复试录取办法，各院（系、所）或学科、专业招收研究生人数</w:t>
            </w:r>
          </w:p>
        </w:tc>
        <w:tc>
          <w:tcPr>
            <w:tcW w:w="611" w:type="pct"/>
            <w:vMerge/>
            <w:tcBorders>
              <w:left w:val="nil"/>
              <w:right w:val="single" w:sz="4" w:space="0" w:color="auto"/>
            </w:tcBorders>
          </w:tcPr>
          <w:p w:rsidR="006B4EE3" w:rsidRPr="006755D0" w:rsidRDefault="006B4EE3" w:rsidP="00027B5A">
            <w:pPr>
              <w:widowControl/>
              <w:jc w:val="left"/>
              <w:rPr>
                <w:rFonts w:ascii="仿宋_GB2312" w:eastAsia="仿宋_GB2312" w:hAnsi="Times New Roman" w:cs="Times New Roman"/>
                <w:kern w:val="0"/>
                <w:sz w:val="24"/>
                <w:szCs w:val="24"/>
              </w:rPr>
            </w:pPr>
          </w:p>
        </w:tc>
      </w:tr>
      <w:tr w:rsidR="006B4EE3" w:rsidRPr="006755D0" w:rsidTr="00027B5A">
        <w:trPr>
          <w:trHeight w:val="317"/>
        </w:trPr>
        <w:tc>
          <w:tcPr>
            <w:tcW w:w="26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48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3631" w:type="pct"/>
            <w:tcBorders>
              <w:top w:val="nil"/>
              <w:left w:val="nil"/>
              <w:bottom w:val="single" w:sz="4" w:space="0" w:color="auto"/>
              <w:right w:val="single" w:sz="4" w:space="0" w:color="auto"/>
            </w:tcBorders>
            <w:shd w:val="clear" w:color="auto" w:fill="auto"/>
            <w:vAlign w:val="center"/>
            <w:hideMark/>
          </w:tcPr>
          <w:p w:rsidR="006B4EE3" w:rsidRPr="006755D0" w:rsidRDefault="006B4EE3" w:rsidP="00027B5A">
            <w:pPr>
              <w:widowControl/>
              <w:jc w:val="left"/>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w:t>
            </w:r>
            <w:r w:rsidRPr="006755D0">
              <w:rPr>
                <w:rFonts w:ascii="Times New Roman" w:eastAsia="宋体" w:hAnsi="Times New Roman" w:cs="Times New Roman"/>
                <w:kern w:val="0"/>
                <w:sz w:val="24"/>
                <w:szCs w:val="24"/>
              </w:rPr>
              <w:t>12</w:t>
            </w:r>
            <w:r w:rsidRPr="006755D0">
              <w:rPr>
                <w:rFonts w:ascii="仿宋_GB2312" w:eastAsia="仿宋_GB2312" w:hAnsi="Times New Roman" w:cs="Times New Roman" w:hint="eastAsia"/>
                <w:kern w:val="0"/>
                <w:sz w:val="24"/>
                <w:szCs w:val="24"/>
              </w:rPr>
              <w:t>）参加研究生复试的考生成绩</w:t>
            </w:r>
          </w:p>
        </w:tc>
        <w:tc>
          <w:tcPr>
            <w:tcW w:w="611" w:type="pct"/>
            <w:vMerge/>
            <w:tcBorders>
              <w:left w:val="nil"/>
              <w:right w:val="single" w:sz="4" w:space="0" w:color="auto"/>
            </w:tcBorders>
          </w:tcPr>
          <w:p w:rsidR="006B4EE3" w:rsidRPr="006755D0" w:rsidRDefault="006B4EE3" w:rsidP="00027B5A">
            <w:pPr>
              <w:widowControl/>
              <w:jc w:val="left"/>
              <w:rPr>
                <w:rFonts w:ascii="仿宋_GB2312" w:eastAsia="仿宋_GB2312" w:hAnsi="Times New Roman" w:cs="Times New Roman"/>
                <w:kern w:val="0"/>
                <w:sz w:val="24"/>
                <w:szCs w:val="24"/>
              </w:rPr>
            </w:pPr>
          </w:p>
        </w:tc>
      </w:tr>
      <w:tr w:rsidR="006B4EE3" w:rsidRPr="006755D0" w:rsidTr="00027B5A">
        <w:trPr>
          <w:trHeight w:val="295"/>
        </w:trPr>
        <w:tc>
          <w:tcPr>
            <w:tcW w:w="26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48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3631" w:type="pct"/>
            <w:tcBorders>
              <w:top w:val="nil"/>
              <w:left w:val="nil"/>
              <w:bottom w:val="single" w:sz="4" w:space="0" w:color="auto"/>
              <w:right w:val="single" w:sz="4" w:space="0" w:color="auto"/>
            </w:tcBorders>
            <w:shd w:val="clear" w:color="auto" w:fill="auto"/>
            <w:vAlign w:val="center"/>
            <w:hideMark/>
          </w:tcPr>
          <w:p w:rsidR="006B4EE3" w:rsidRPr="006755D0" w:rsidRDefault="006B4EE3" w:rsidP="00027B5A">
            <w:pPr>
              <w:widowControl/>
              <w:jc w:val="left"/>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w:t>
            </w:r>
            <w:r w:rsidRPr="006755D0">
              <w:rPr>
                <w:rFonts w:ascii="Times New Roman" w:eastAsia="宋体" w:hAnsi="Times New Roman" w:cs="Times New Roman"/>
                <w:kern w:val="0"/>
                <w:sz w:val="24"/>
                <w:szCs w:val="24"/>
              </w:rPr>
              <w:t>13</w:t>
            </w:r>
            <w:r w:rsidRPr="006755D0">
              <w:rPr>
                <w:rFonts w:ascii="仿宋_GB2312" w:eastAsia="仿宋_GB2312" w:hAnsi="Times New Roman" w:cs="Times New Roman" w:hint="eastAsia"/>
                <w:kern w:val="0"/>
                <w:sz w:val="24"/>
                <w:szCs w:val="24"/>
              </w:rPr>
              <w:t>）拟录取研究生名单</w:t>
            </w:r>
          </w:p>
        </w:tc>
        <w:tc>
          <w:tcPr>
            <w:tcW w:w="611" w:type="pct"/>
            <w:vMerge/>
            <w:tcBorders>
              <w:left w:val="nil"/>
              <w:right w:val="single" w:sz="4" w:space="0" w:color="auto"/>
            </w:tcBorders>
          </w:tcPr>
          <w:p w:rsidR="006B4EE3" w:rsidRPr="006755D0" w:rsidRDefault="006B4EE3" w:rsidP="00027B5A">
            <w:pPr>
              <w:widowControl/>
              <w:jc w:val="left"/>
              <w:rPr>
                <w:rFonts w:ascii="仿宋_GB2312" w:eastAsia="仿宋_GB2312" w:hAnsi="Times New Roman" w:cs="Times New Roman"/>
                <w:kern w:val="0"/>
                <w:sz w:val="24"/>
                <w:szCs w:val="24"/>
              </w:rPr>
            </w:pPr>
          </w:p>
        </w:tc>
      </w:tr>
      <w:tr w:rsidR="006B4EE3" w:rsidRPr="006755D0" w:rsidTr="00027B5A">
        <w:trPr>
          <w:trHeight w:val="259"/>
        </w:trPr>
        <w:tc>
          <w:tcPr>
            <w:tcW w:w="26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48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3631" w:type="pct"/>
            <w:tcBorders>
              <w:top w:val="nil"/>
              <w:left w:val="nil"/>
              <w:bottom w:val="single" w:sz="4" w:space="0" w:color="auto"/>
              <w:right w:val="single" w:sz="4" w:space="0" w:color="auto"/>
            </w:tcBorders>
            <w:shd w:val="clear" w:color="auto" w:fill="auto"/>
            <w:vAlign w:val="center"/>
            <w:hideMark/>
          </w:tcPr>
          <w:p w:rsidR="006B4EE3" w:rsidRPr="006755D0" w:rsidRDefault="006B4EE3" w:rsidP="00027B5A">
            <w:pPr>
              <w:widowControl/>
              <w:jc w:val="left"/>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w:t>
            </w:r>
            <w:r w:rsidRPr="006755D0">
              <w:rPr>
                <w:rFonts w:ascii="Times New Roman" w:eastAsia="宋体" w:hAnsi="Times New Roman" w:cs="Times New Roman"/>
                <w:kern w:val="0"/>
                <w:sz w:val="24"/>
                <w:szCs w:val="24"/>
              </w:rPr>
              <w:t>14</w:t>
            </w:r>
            <w:r w:rsidRPr="006755D0">
              <w:rPr>
                <w:rFonts w:ascii="仿宋_GB2312" w:eastAsia="仿宋_GB2312" w:hAnsi="Times New Roman" w:cs="Times New Roman" w:hint="eastAsia"/>
                <w:kern w:val="0"/>
                <w:sz w:val="24"/>
                <w:szCs w:val="24"/>
              </w:rPr>
              <w:t>）研究生招生咨询及申诉渠道</w:t>
            </w:r>
          </w:p>
        </w:tc>
        <w:tc>
          <w:tcPr>
            <w:tcW w:w="611" w:type="pct"/>
            <w:vMerge/>
            <w:tcBorders>
              <w:left w:val="nil"/>
              <w:right w:val="single" w:sz="4" w:space="0" w:color="auto"/>
            </w:tcBorders>
          </w:tcPr>
          <w:p w:rsidR="006B4EE3" w:rsidRPr="006755D0" w:rsidRDefault="006B4EE3" w:rsidP="00027B5A">
            <w:pPr>
              <w:widowControl/>
              <w:jc w:val="left"/>
              <w:rPr>
                <w:rFonts w:ascii="仿宋_GB2312" w:eastAsia="仿宋_GB2312" w:hAnsi="Times New Roman" w:cs="Times New Roman"/>
                <w:kern w:val="0"/>
                <w:sz w:val="24"/>
                <w:szCs w:val="24"/>
              </w:rPr>
            </w:pPr>
          </w:p>
        </w:tc>
      </w:tr>
      <w:tr w:rsidR="006B4EE3" w:rsidRPr="006755D0" w:rsidTr="00027B5A">
        <w:trPr>
          <w:trHeight w:val="264"/>
        </w:trPr>
        <w:tc>
          <w:tcPr>
            <w:tcW w:w="269" w:type="pct"/>
            <w:vMerge w:val="restart"/>
            <w:tcBorders>
              <w:top w:val="nil"/>
              <w:left w:val="single" w:sz="4" w:space="0" w:color="auto"/>
              <w:bottom w:val="single" w:sz="4" w:space="0" w:color="auto"/>
              <w:right w:val="single" w:sz="4" w:space="0" w:color="auto"/>
            </w:tcBorders>
            <w:shd w:val="clear" w:color="auto" w:fill="auto"/>
            <w:vAlign w:val="center"/>
            <w:hideMark/>
          </w:tcPr>
          <w:p w:rsidR="006B4EE3" w:rsidRPr="006755D0" w:rsidRDefault="006B4EE3" w:rsidP="00027B5A">
            <w:pPr>
              <w:widowControl/>
              <w:jc w:val="center"/>
              <w:rPr>
                <w:rFonts w:ascii="Times New Roman" w:eastAsia="宋体" w:hAnsi="Times New Roman" w:cs="Times New Roman"/>
                <w:kern w:val="0"/>
                <w:sz w:val="24"/>
                <w:szCs w:val="24"/>
              </w:rPr>
            </w:pPr>
            <w:r w:rsidRPr="006755D0">
              <w:rPr>
                <w:rFonts w:ascii="Times New Roman" w:eastAsia="宋体" w:hAnsi="Times New Roman" w:cs="Times New Roman"/>
                <w:kern w:val="0"/>
                <w:sz w:val="24"/>
                <w:szCs w:val="24"/>
              </w:rPr>
              <w:t>3</w:t>
            </w:r>
          </w:p>
        </w:tc>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rsidR="006B4EE3" w:rsidRPr="006755D0" w:rsidRDefault="006B4EE3" w:rsidP="00027B5A">
            <w:pPr>
              <w:widowControl/>
              <w:jc w:val="center"/>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财务、资产及收费信息</w:t>
            </w:r>
            <w:r w:rsidRPr="006755D0">
              <w:rPr>
                <w:rFonts w:ascii="仿宋_GB2312" w:eastAsia="仿宋_GB2312" w:hAnsi="Times New Roman" w:cs="Times New Roman" w:hint="eastAsia"/>
                <w:kern w:val="0"/>
                <w:sz w:val="24"/>
                <w:szCs w:val="24"/>
              </w:rPr>
              <w:br/>
            </w:r>
            <w:r w:rsidRPr="006755D0">
              <w:rPr>
                <w:rFonts w:ascii="仿宋_GB2312" w:eastAsia="仿宋_GB2312" w:hAnsi="Times New Roman" w:cs="Times New Roman" w:hint="eastAsia"/>
                <w:kern w:val="0"/>
                <w:sz w:val="24"/>
                <w:szCs w:val="24"/>
              </w:rPr>
              <w:br/>
              <w:t>（</w:t>
            </w:r>
            <w:r w:rsidRPr="006755D0">
              <w:rPr>
                <w:rFonts w:ascii="Times New Roman" w:eastAsia="宋体" w:hAnsi="Times New Roman" w:cs="Times New Roman"/>
                <w:kern w:val="0"/>
                <w:sz w:val="24"/>
                <w:szCs w:val="24"/>
              </w:rPr>
              <w:t>7</w:t>
            </w:r>
            <w:r w:rsidRPr="006755D0">
              <w:rPr>
                <w:rFonts w:ascii="仿宋_GB2312" w:eastAsia="仿宋_GB2312" w:hAnsi="Times New Roman" w:cs="Times New Roman" w:hint="eastAsia"/>
                <w:kern w:val="0"/>
                <w:sz w:val="24"/>
                <w:szCs w:val="24"/>
              </w:rPr>
              <w:t>项）</w:t>
            </w:r>
          </w:p>
        </w:tc>
        <w:tc>
          <w:tcPr>
            <w:tcW w:w="3631" w:type="pct"/>
            <w:tcBorders>
              <w:top w:val="nil"/>
              <w:left w:val="nil"/>
              <w:bottom w:val="single" w:sz="4" w:space="0" w:color="auto"/>
              <w:right w:val="single" w:sz="4" w:space="0" w:color="auto"/>
            </w:tcBorders>
            <w:shd w:val="clear" w:color="auto" w:fill="auto"/>
            <w:vAlign w:val="center"/>
            <w:hideMark/>
          </w:tcPr>
          <w:p w:rsidR="006B4EE3" w:rsidRPr="006755D0" w:rsidRDefault="006B4EE3" w:rsidP="00027B5A">
            <w:pPr>
              <w:widowControl/>
              <w:jc w:val="left"/>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w:t>
            </w:r>
            <w:r w:rsidRPr="006755D0">
              <w:rPr>
                <w:rFonts w:ascii="Times New Roman" w:eastAsia="宋体" w:hAnsi="Times New Roman" w:cs="Times New Roman"/>
                <w:kern w:val="0"/>
                <w:sz w:val="24"/>
                <w:szCs w:val="24"/>
              </w:rPr>
              <w:t>15</w:t>
            </w:r>
            <w:r w:rsidRPr="006755D0">
              <w:rPr>
                <w:rFonts w:ascii="仿宋_GB2312" w:eastAsia="仿宋_GB2312" w:hAnsi="Times New Roman" w:cs="Times New Roman" w:hint="eastAsia"/>
                <w:kern w:val="0"/>
                <w:sz w:val="24"/>
                <w:szCs w:val="24"/>
              </w:rPr>
              <w:t>）财务、资产管理制度</w:t>
            </w:r>
          </w:p>
        </w:tc>
        <w:tc>
          <w:tcPr>
            <w:tcW w:w="611" w:type="pct"/>
            <w:vMerge/>
            <w:tcBorders>
              <w:left w:val="nil"/>
              <w:right w:val="single" w:sz="4" w:space="0" w:color="auto"/>
            </w:tcBorders>
          </w:tcPr>
          <w:p w:rsidR="006B4EE3" w:rsidRPr="006755D0" w:rsidRDefault="006B4EE3" w:rsidP="00027B5A">
            <w:pPr>
              <w:widowControl/>
              <w:jc w:val="left"/>
              <w:rPr>
                <w:rFonts w:ascii="仿宋_GB2312" w:eastAsia="仿宋_GB2312" w:hAnsi="Times New Roman" w:cs="Times New Roman"/>
                <w:kern w:val="0"/>
                <w:sz w:val="24"/>
                <w:szCs w:val="24"/>
              </w:rPr>
            </w:pPr>
          </w:p>
        </w:tc>
      </w:tr>
      <w:tr w:rsidR="006B4EE3" w:rsidRPr="006755D0" w:rsidTr="00027B5A">
        <w:trPr>
          <w:trHeight w:val="271"/>
        </w:trPr>
        <w:tc>
          <w:tcPr>
            <w:tcW w:w="269" w:type="pct"/>
            <w:vMerge/>
            <w:tcBorders>
              <w:top w:val="nil"/>
              <w:left w:val="single" w:sz="4" w:space="0" w:color="auto"/>
              <w:bottom w:val="single" w:sz="4" w:space="0" w:color="auto"/>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489" w:type="pct"/>
            <w:vMerge/>
            <w:tcBorders>
              <w:top w:val="nil"/>
              <w:left w:val="single" w:sz="4" w:space="0" w:color="auto"/>
              <w:bottom w:val="single" w:sz="4" w:space="0" w:color="auto"/>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3631" w:type="pct"/>
            <w:tcBorders>
              <w:top w:val="nil"/>
              <w:left w:val="nil"/>
              <w:bottom w:val="single" w:sz="4" w:space="0" w:color="auto"/>
              <w:right w:val="single" w:sz="4" w:space="0" w:color="auto"/>
            </w:tcBorders>
            <w:shd w:val="clear" w:color="auto" w:fill="auto"/>
            <w:vAlign w:val="center"/>
            <w:hideMark/>
          </w:tcPr>
          <w:p w:rsidR="006B4EE3" w:rsidRPr="006755D0" w:rsidRDefault="006B4EE3" w:rsidP="00027B5A">
            <w:pPr>
              <w:widowControl/>
              <w:jc w:val="left"/>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w:t>
            </w:r>
            <w:r w:rsidRPr="006755D0">
              <w:rPr>
                <w:rFonts w:ascii="Times New Roman" w:eastAsia="宋体" w:hAnsi="Times New Roman" w:cs="Times New Roman"/>
                <w:kern w:val="0"/>
                <w:sz w:val="24"/>
                <w:szCs w:val="24"/>
              </w:rPr>
              <w:t>16</w:t>
            </w:r>
            <w:r w:rsidRPr="006755D0">
              <w:rPr>
                <w:rFonts w:ascii="仿宋_GB2312" w:eastAsia="仿宋_GB2312" w:hAnsi="Times New Roman" w:cs="Times New Roman" w:hint="eastAsia"/>
                <w:kern w:val="0"/>
                <w:sz w:val="24"/>
                <w:szCs w:val="24"/>
              </w:rPr>
              <w:t>）受捐赠财产的使用与管理情况</w:t>
            </w:r>
          </w:p>
        </w:tc>
        <w:tc>
          <w:tcPr>
            <w:tcW w:w="611" w:type="pct"/>
            <w:vMerge/>
            <w:tcBorders>
              <w:left w:val="nil"/>
              <w:right w:val="single" w:sz="4" w:space="0" w:color="auto"/>
            </w:tcBorders>
          </w:tcPr>
          <w:p w:rsidR="006B4EE3" w:rsidRPr="006755D0" w:rsidRDefault="006B4EE3" w:rsidP="00027B5A">
            <w:pPr>
              <w:widowControl/>
              <w:jc w:val="left"/>
              <w:rPr>
                <w:rFonts w:ascii="仿宋_GB2312" w:eastAsia="仿宋_GB2312" w:hAnsi="Times New Roman" w:cs="Times New Roman"/>
                <w:kern w:val="0"/>
                <w:sz w:val="24"/>
                <w:szCs w:val="24"/>
              </w:rPr>
            </w:pPr>
          </w:p>
        </w:tc>
      </w:tr>
      <w:tr w:rsidR="006B4EE3" w:rsidRPr="006755D0" w:rsidTr="00027B5A">
        <w:trPr>
          <w:trHeight w:val="357"/>
        </w:trPr>
        <w:tc>
          <w:tcPr>
            <w:tcW w:w="269" w:type="pct"/>
            <w:vMerge/>
            <w:tcBorders>
              <w:top w:val="nil"/>
              <w:left w:val="single" w:sz="4" w:space="0" w:color="auto"/>
              <w:bottom w:val="single" w:sz="4" w:space="0" w:color="auto"/>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489" w:type="pct"/>
            <w:vMerge/>
            <w:tcBorders>
              <w:top w:val="nil"/>
              <w:left w:val="single" w:sz="4" w:space="0" w:color="auto"/>
              <w:bottom w:val="single" w:sz="4" w:space="0" w:color="auto"/>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3631" w:type="pct"/>
            <w:tcBorders>
              <w:top w:val="nil"/>
              <w:left w:val="nil"/>
              <w:bottom w:val="single" w:sz="4" w:space="0" w:color="auto"/>
              <w:right w:val="single" w:sz="4" w:space="0" w:color="auto"/>
            </w:tcBorders>
            <w:shd w:val="clear" w:color="auto" w:fill="auto"/>
            <w:vAlign w:val="center"/>
            <w:hideMark/>
          </w:tcPr>
          <w:p w:rsidR="006B4EE3" w:rsidRPr="006755D0" w:rsidRDefault="006B4EE3" w:rsidP="00027B5A">
            <w:pPr>
              <w:widowControl/>
              <w:jc w:val="left"/>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w:t>
            </w:r>
            <w:r w:rsidRPr="006755D0">
              <w:rPr>
                <w:rFonts w:ascii="Times New Roman" w:eastAsia="宋体" w:hAnsi="Times New Roman" w:cs="Times New Roman"/>
                <w:kern w:val="0"/>
                <w:sz w:val="24"/>
                <w:szCs w:val="24"/>
              </w:rPr>
              <w:t>17</w:t>
            </w:r>
            <w:r w:rsidRPr="006755D0">
              <w:rPr>
                <w:rFonts w:ascii="仿宋_GB2312" w:eastAsia="仿宋_GB2312" w:hAnsi="Times New Roman" w:cs="Times New Roman" w:hint="eastAsia"/>
                <w:kern w:val="0"/>
                <w:sz w:val="24"/>
                <w:szCs w:val="24"/>
              </w:rPr>
              <w:t>）校办企业资产、负债、国有资产保值增值等信息</w:t>
            </w:r>
          </w:p>
        </w:tc>
        <w:tc>
          <w:tcPr>
            <w:tcW w:w="611" w:type="pct"/>
            <w:vMerge/>
            <w:tcBorders>
              <w:left w:val="nil"/>
              <w:right w:val="single" w:sz="4" w:space="0" w:color="auto"/>
            </w:tcBorders>
          </w:tcPr>
          <w:p w:rsidR="006B4EE3" w:rsidRPr="006755D0" w:rsidRDefault="006B4EE3" w:rsidP="00027B5A">
            <w:pPr>
              <w:widowControl/>
              <w:jc w:val="left"/>
              <w:rPr>
                <w:rFonts w:ascii="仿宋_GB2312" w:eastAsia="仿宋_GB2312" w:hAnsi="Times New Roman" w:cs="Times New Roman"/>
                <w:kern w:val="0"/>
                <w:sz w:val="24"/>
                <w:szCs w:val="24"/>
              </w:rPr>
            </w:pPr>
          </w:p>
        </w:tc>
      </w:tr>
      <w:tr w:rsidR="006B4EE3" w:rsidRPr="006755D0" w:rsidTr="00027B5A">
        <w:trPr>
          <w:trHeight w:val="642"/>
        </w:trPr>
        <w:tc>
          <w:tcPr>
            <w:tcW w:w="269" w:type="pct"/>
            <w:vMerge/>
            <w:tcBorders>
              <w:top w:val="nil"/>
              <w:left w:val="single" w:sz="4" w:space="0" w:color="auto"/>
              <w:bottom w:val="single" w:sz="4" w:space="0" w:color="auto"/>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489" w:type="pct"/>
            <w:vMerge/>
            <w:tcBorders>
              <w:top w:val="nil"/>
              <w:left w:val="single" w:sz="4" w:space="0" w:color="auto"/>
              <w:bottom w:val="single" w:sz="4" w:space="0" w:color="auto"/>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3631" w:type="pct"/>
            <w:tcBorders>
              <w:top w:val="nil"/>
              <w:left w:val="nil"/>
              <w:bottom w:val="single" w:sz="4" w:space="0" w:color="auto"/>
              <w:right w:val="single" w:sz="4" w:space="0" w:color="auto"/>
            </w:tcBorders>
            <w:shd w:val="clear" w:color="auto" w:fill="auto"/>
            <w:vAlign w:val="center"/>
            <w:hideMark/>
          </w:tcPr>
          <w:p w:rsidR="006B4EE3" w:rsidRPr="006755D0" w:rsidRDefault="006B4EE3" w:rsidP="00027B5A">
            <w:pPr>
              <w:widowControl/>
              <w:jc w:val="left"/>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w:t>
            </w:r>
            <w:r w:rsidRPr="006755D0">
              <w:rPr>
                <w:rFonts w:ascii="Times New Roman" w:eastAsia="宋体" w:hAnsi="Times New Roman" w:cs="Times New Roman"/>
                <w:kern w:val="0"/>
                <w:sz w:val="24"/>
                <w:szCs w:val="24"/>
              </w:rPr>
              <w:t>18</w:t>
            </w:r>
            <w:r w:rsidRPr="006755D0">
              <w:rPr>
                <w:rFonts w:ascii="仿宋_GB2312" w:eastAsia="仿宋_GB2312" w:hAnsi="Times New Roman" w:cs="Times New Roman" w:hint="eastAsia"/>
                <w:kern w:val="0"/>
                <w:sz w:val="24"/>
                <w:szCs w:val="24"/>
              </w:rPr>
              <w:t>）仪器设备、图书、药品等物资设备采购和重大基建工程的招投标</w:t>
            </w:r>
          </w:p>
        </w:tc>
        <w:tc>
          <w:tcPr>
            <w:tcW w:w="611" w:type="pct"/>
            <w:vMerge/>
            <w:tcBorders>
              <w:left w:val="nil"/>
              <w:right w:val="single" w:sz="4" w:space="0" w:color="auto"/>
            </w:tcBorders>
          </w:tcPr>
          <w:p w:rsidR="006B4EE3" w:rsidRPr="006755D0" w:rsidRDefault="006B4EE3" w:rsidP="00027B5A">
            <w:pPr>
              <w:widowControl/>
              <w:jc w:val="left"/>
              <w:rPr>
                <w:rFonts w:ascii="仿宋_GB2312" w:eastAsia="仿宋_GB2312" w:hAnsi="Times New Roman" w:cs="Times New Roman"/>
                <w:kern w:val="0"/>
                <w:sz w:val="24"/>
                <w:szCs w:val="24"/>
              </w:rPr>
            </w:pPr>
          </w:p>
        </w:tc>
      </w:tr>
      <w:tr w:rsidR="006B4EE3" w:rsidRPr="006755D0" w:rsidTr="00027B5A">
        <w:trPr>
          <w:trHeight w:val="618"/>
        </w:trPr>
        <w:tc>
          <w:tcPr>
            <w:tcW w:w="269" w:type="pct"/>
            <w:vMerge/>
            <w:tcBorders>
              <w:top w:val="nil"/>
              <w:left w:val="single" w:sz="4" w:space="0" w:color="auto"/>
              <w:bottom w:val="single" w:sz="4" w:space="0" w:color="auto"/>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489" w:type="pct"/>
            <w:vMerge/>
            <w:tcBorders>
              <w:top w:val="nil"/>
              <w:left w:val="single" w:sz="4" w:space="0" w:color="auto"/>
              <w:bottom w:val="single" w:sz="4" w:space="0" w:color="auto"/>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3631" w:type="pct"/>
            <w:tcBorders>
              <w:top w:val="nil"/>
              <w:left w:val="nil"/>
              <w:bottom w:val="single" w:sz="4" w:space="0" w:color="auto"/>
              <w:right w:val="single" w:sz="4" w:space="0" w:color="auto"/>
            </w:tcBorders>
            <w:shd w:val="clear" w:color="auto" w:fill="auto"/>
            <w:vAlign w:val="center"/>
            <w:hideMark/>
          </w:tcPr>
          <w:p w:rsidR="006B4EE3" w:rsidRPr="006755D0" w:rsidRDefault="006B4EE3" w:rsidP="00027B5A">
            <w:pPr>
              <w:widowControl/>
              <w:jc w:val="left"/>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w:t>
            </w:r>
            <w:r w:rsidRPr="006755D0">
              <w:rPr>
                <w:rFonts w:ascii="Times New Roman" w:eastAsia="宋体" w:hAnsi="Times New Roman" w:cs="Times New Roman"/>
                <w:kern w:val="0"/>
                <w:sz w:val="24"/>
                <w:szCs w:val="24"/>
              </w:rPr>
              <w:t>19</w:t>
            </w:r>
            <w:r w:rsidRPr="006755D0">
              <w:rPr>
                <w:rFonts w:ascii="仿宋_GB2312" w:eastAsia="仿宋_GB2312" w:hAnsi="Times New Roman" w:cs="Times New Roman" w:hint="eastAsia"/>
                <w:kern w:val="0"/>
                <w:sz w:val="24"/>
                <w:szCs w:val="24"/>
              </w:rPr>
              <w:t>）收支预算总表、收入预算表、支出预算表、财政拨款支出预算表</w:t>
            </w:r>
          </w:p>
        </w:tc>
        <w:tc>
          <w:tcPr>
            <w:tcW w:w="611" w:type="pct"/>
            <w:vMerge/>
            <w:tcBorders>
              <w:left w:val="nil"/>
              <w:right w:val="single" w:sz="4" w:space="0" w:color="auto"/>
            </w:tcBorders>
          </w:tcPr>
          <w:p w:rsidR="006B4EE3" w:rsidRPr="006755D0" w:rsidRDefault="006B4EE3" w:rsidP="00027B5A">
            <w:pPr>
              <w:widowControl/>
              <w:jc w:val="left"/>
              <w:rPr>
                <w:rFonts w:ascii="仿宋_GB2312" w:eastAsia="仿宋_GB2312" w:hAnsi="Times New Roman" w:cs="Times New Roman"/>
                <w:kern w:val="0"/>
                <w:sz w:val="24"/>
                <w:szCs w:val="24"/>
              </w:rPr>
            </w:pPr>
          </w:p>
        </w:tc>
      </w:tr>
      <w:tr w:rsidR="006B4EE3" w:rsidRPr="006755D0" w:rsidTr="00027B5A">
        <w:trPr>
          <w:trHeight w:val="542"/>
        </w:trPr>
        <w:tc>
          <w:tcPr>
            <w:tcW w:w="269" w:type="pct"/>
            <w:vMerge/>
            <w:tcBorders>
              <w:top w:val="nil"/>
              <w:left w:val="single" w:sz="4" w:space="0" w:color="auto"/>
              <w:bottom w:val="single" w:sz="4" w:space="0" w:color="auto"/>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489" w:type="pct"/>
            <w:vMerge/>
            <w:tcBorders>
              <w:top w:val="nil"/>
              <w:left w:val="single" w:sz="4" w:space="0" w:color="auto"/>
              <w:bottom w:val="single" w:sz="4" w:space="0" w:color="auto"/>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3631" w:type="pct"/>
            <w:tcBorders>
              <w:top w:val="nil"/>
              <w:left w:val="nil"/>
              <w:bottom w:val="single" w:sz="4" w:space="0" w:color="auto"/>
              <w:right w:val="single" w:sz="4" w:space="0" w:color="auto"/>
            </w:tcBorders>
            <w:shd w:val="clear" w:color="auto" w:fill="auto"/>
            <w:vAlign w:val="center"/>
            <w:hideMark/>
          </w:tcPr>
          <w:p w:rsidR="006B4EE3" w:rsidRPr="006755D0" w:rsidRDefault="006B4EE3" w:rsidP="00027B5A">
            <w:pPr>
              <w:widowControl/>
              <w:jc w:val="left"/>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w:t>
            </w:r>
            <w:r w:rsidRPr="006755D0">
              <w:rPr>
                <w:rFonts w:ascii="Times New Roman" w:eastAsia="宋体" w:hAnsi="Times New Roman" w:cs="Times New Roman"/>
                <w:kern w:val="0"/>
                <w:sz w:val="24"/>
                <w:szCs w:val="24"/>
              </w:rPr>
              <w:t>20</w:t>
            </w:r>
            <w:r w:rsidRPr="006755D0">
              <w:rPr>
                <w:rFonts w:ascii="仿宋_GB2312" w:eastAsia="仿宋_GB2312" w:hAnsi="Times New Roman" w:cs="Times New Roman" w:hint="eastAsia"/>
                <w:kern w:val="0"/>
                <w:sz w:val="24"/>
                <w:szCs w:val="24"/>
              </w:rPr>
              <w:t>）收支决算总表、收入决算表、支出决算表、财政拨款支出决算表</w:t>
            </w:r>
          </w:p>
        </w:tc>
        <w:tc>
          <w:tcPr>
            <w:tcW w:w="611" w:type="pct"/>
            <w:vMerge/>
            <w:tcBorders>
              <w:left w:val="nil"/>
              <w:right w:val="single" w:sz="4" w:space="0" w:color="auto"/>
            </w:tcBorders>
          </w:tcPr>
          <w:p w:rsidR="006B4EE3" w:rsidRPr="006755D0" w:rsidRDefault="006B4EE3" w:rsidP="00027B5A">
            <w:pPr>
              <w:widowControl/>
              <w:jc w:val="left"/>
              <w:rPr>
                <w:rFonts w:ascii="仿宋_GB2312" w:eastAsia="仿宋_GB2312" w:hAnsi="Times New Roman" w:cs="Times New Roman"/>
                <w:kern w:val="0"/>
                <w:sz w:val="24"/>
                <w:szCs w:val="24"/>
              </w:rPr>
            </w:pPr>
          </w:p>
        </w:tc>
      </w:tr>
      <w:tr w:rsidR="006B4EE3" w:rsidRPr="006755D0" w:rsidTr="00027B5A">
        <w:trPr>
          <w:trHeight w:val="205"/>
        </w:trPr>
        <w:tc>
          <w:tcPr>
            <w:tcW w:w="269" w:type="pct"/>
            <w:vMerge/>
            <w:tcBorders>
              <w:top w:val="nil"/>
              <w:left w:val="single" w:sz="4" w:space="0" w:color="auto"/>
              <w:bottom w:val="single" w:sz="4" w:space="0" w:color="auto"/>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489" w:type="pct"/>
            <w:vMerge/>
            <w:tcBorders>
              <w:top w:val="nil"/>
              <w:left w:val="single" w:sz="4" w:space="0" w:color="auto"/>
              <w:bottom w:val="single" w:sz="4" w:space="0" w:color="auto"/>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3631" w:type="pct"/>
            <w:tcBorders>
              <w:top w:val="nil"/>
              <w:left w:val="nil"/>
              <w:bottom w:val="single" w:sz="4" w:space="0" w:color="auto"/>
              <w:right w:val="single" w:sz="4" w:space="0" w:color="auto"/>
            </w:tcBorders>
            <w:shd w:val="clear" w:color="auto" w:fill="auto"/>
            <w:vAlign w:val="center"/>
            <w:hideMark/>
          </w:tcPr>
          <w:p w:rsidR="006B4EE3" w:rsidRPr="006755D0" w:rsidRDefault="006B4EE3" w:rsidP="00027B5A">
            <w:pPr>
              <w:widowControl/>
              <w:jc w:val="left"/>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w:t>
            </w:r>
            <w:r w:rsidRPr="006755D0">
              <w:rPr>
                <w:rFonts w:ascii="Times New Roman" w:eastAsia="宋体" w:hAnsi="Times New Roman" w:cs="Times New Roman"/>
                <w:kern w:val="0"/>
                <w:sz w:val="24"/>
                <w:szCs w:val="24"/>
              </w:rPr>
              <w:t>21</w:t>
            </w:r>
            <w:r w:rsidRPr="006755D0">
              <w:rPr>
                <w:rFonts w:ascii="仿宋_GB2312" w:eastAsia="仿宋_GB2312" w:hAnsi="Times New Roman" w:cs="Times New Roman" w:hint="eastAsia"/>
                <w:kern w:val="0"/>
                <w:sz w:val="24"/>
                <w:szCs w:val="24"/>
              </w:rPr>
              <w:t>）收费项目、收费依据、收费标准及投诉方式</w:t>
            </w:r>
          </w:p>
        </w:tc>
        <w:tc>
          <w:tcPr>
            <w:tcW w:w="611" w:type="pct"/>
            <w:vMerge/>
            <w:tcBorders>
              <w:left w:val="nil"/>
              <w:right w:val="single" w:sz="4" w:space="0" w:color="auto"/>
            </w:tcBorders>
          </w:tcPr>
          <w:p w:rsidR="006B4EE3" w:rsidRPr="006755D0" w:rsidRDefault="006B4EE3" w:rsidP="00027B5A">
            <w:pPr>
              <w:widowControl/>
              <w:jc w:val="left"/>
              <w:rPr>
                <w:rFonts w:ascii="仿宋_GB2312" w:eastAsia="仿宋_GB2312" w:hAnsi="Times New Roman" w:cs="Times New Roman"/>
                <w:kern w:val="0"/>
                <w:sz w:val="24"/>
                <w:szCs w:val="24"/>
              </w:rPr>
            </w:pPr>
          </w:p>
        </w:tc>
      </w:tr>
      <w:tr w:rsidR="006B4EE3" w:rsidRPr="006755D0" w:rsidTr="00027B5A">
        <w:trPr>
          <w:trHeight w:val="281"/>
        </w:trPr>
        <w:tc>
          <w:tcPr>
            <w:tcW w:w="269" w:type="pct"/>
            <w:vMerge w:val="restart"/>
            <w:tcBorders>
              <w:top w:val="nil"/>
              <w:left w:val="single" w:sz="4" w:space="0" w:color="auto"/>
              <w:bottom w:val="single" w:sz="4" w:space="0" w:color="auto"/>
              <w:right w:val="single" w:sz="4" w:space="0" w:color="auto"/>
            </w:tcBorders>
            <w:shd w:val="clear" w:color="auto" w:fill="auto"/>
            <w:vAlign w:val="center"/>
            <w:hideMark/>
          </w:tcPr>
          <w:p w:rsidR="006B4EE3" w:rsidRPr="006755D0" w:rsidRDefault="006B4EE3" w:rsidP="00027B5A">
            <w:pPr>
              <w:widowControl/>
              <w:jc w:val="center"/>
              <w:rPr>
                <w:rFonts w:ascii="Times New Roman" w:eastAsia="宋体" w:hAnsi="Times New Roman" w:cs="Times New Roman"/>
                <w:kern w:val="0"/>
                <w:sz w:val="24"/>
                <w:szCs w:val="24"/>
              </w:rPr>
            </w:pPr>
            <w:r w:rsidRPr="006755D0">
              <w:rPr>
                <w:rFonts w:ascii="Times New Roman" w:eastAsia="宋体" w:hAnsi="Times New Roman" w:cs="Times New Roman"/>
                <w:kern w:val="0"/>
                <w:sz w:val="24"/>
                <w:szCs w:val="24"/>
              </w:rPr>
              <w:t>4</w:t>
            </w:r>
          </w:p>
        </w:tc>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rsidR="006B4EE3" w:rsidRPr="006755D0" w:rsidRDefault="006B4EE3" w:rsidP="00027B5A">
            <w:pPr>
              <w:widowControl/>
              <w:jc w:val="center"/>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人事</w:t>
            </w:r>
            <w:r w:rsidRPr="006755D0">
              <w:rPr>
                <w:rFonts w:ascii="仿宋_GB2312" w:eastAsia="仿宋_GB2312" w:hAnsi="Times New Roman" w:cs="Times New Roman" w:hint="eastAsia"/>
                <w:kern w:val="0"/>
                <w:sz w:val="24"/>
                <w:szCs w:val="24"/>
              </w:rPr>
              <w:lastRenderedPageBreak/>
              <w:t>师资信息</w:t>
            </w:r>
            <w:r w:rsidRPr="006755D0">
              <w:rPr>
                <w:rFonts w:ascii="仿宋_GB2312" w:eastAsia="仿宋_GB2312" w:hAnsi="Times New Roman" w:cs="Times New Roman" w:hint="eastAsia"/>
                <w:kern w:val="0"/>
                <w:sz w:val="24"/>
                <w:szCs w:val="24"/>
              </w:rPr>
              <w:br/>
              <w:t>（</w:t>
            </w:r>
            <w:r w:rsidRPr="006755D0">
              <w:rPr>
                <w:rFonts w:ascii="Times New Roman" w:eastAsia="宋体" w:hAnsi="Times New Roman" w:cs="Times New Roman"/>
                <w:kern w:val="0"/>
                <w:sz w:val="24"/>
                <w:szCs w:val="24"/>
              </w:rPr>
              <w:t>5</w:t>
            </w:r>
            <w:r w:rsidRPr="006755D0">
              <w:rPr>
                <w:rFonts w:ascii="仿宋_GB2312" w:eastAsia="仿宋_GB2312" w:hAnsi="Times New Roman" w:cs="Times New Roman" w:hint="eastAsia"/>
                <w:kern w:val="0"/>
                <w:sz w:val="24"/>
                <w:szCs w:val="24"/>
              </w:rPr>
              <w:t>项）</w:t>
            </w:r>
          </w:p>
        </w:tc>
        <w:tc>
          <w:tcPr>
            <w:tcW w:w="3631" w:type="pct"/>
            <w:tcBorders>
              <w:top w:val="nil"/>
              <w:left w:val="nil"/>
              <w:bottom w:val="single" w:sz="4" w:space="0" w:color="auto"/>
              <w:right w:val="single" w:sz="4" w:space="0" w:color="auto"/>
            </w:tcBorders>
            <w:shd w:val="clear" w:color="auto" w:fill="auto"/>
            <w:vAlign w:val="center"/>
            <w:hideMark/>
          </w:tcPr>
          <w:p w:rsidR="006B4EE3" w:rsidRPr="006755D0" w:rsidRDefault="006B4EE3" w:rsidP="00027B5A">
            <w:pPr>
              <w:widowControl/>
              <w:jc w:val="left"/>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lastRenderedPageBreak/>
              <w:t>（</w:t>
            </w:r>
            <w:r w:rsidRPr="006755D0">
              <w:rPr>
                <w:rFonts w:ascii="Times New Roman" w:eastAsia="宋体" w:hAnsi="Times New Roman" w:cs="Times New Roman"/>
                <w:kern w:val="0"/>
                <w:sz w:val="24"/>
                <w:szCs w:val="24"/>
              </w:rPr>
              <w:t>22</w:t>
            </w:r>
            <w:r w:rsidRPr="006755D0">
              <w:rPr>
                <w:rFonts w:ascii="仿宋_GB2312" w:eastAsia="仿宋_GB2312" w:hAnsi="Times New Roman" w:cs="Times New Roman" w:hint="eastAsia"/>
                <w:kern w:val="0"/>
                <w:sz w:val="24"/>
                <w:szCs w:val="24"/>
              </w:rPr>
              <w:t>）校级领导干部社会兼职情况</w:t>
            </w:r>
          </w:p>
        </w:tc>
        <w:tc>
          <w:tcPr>
            <w:tcW w:w="611" w:type="pct"/>
            <w:vMerge/>
            <w:tcBorders>
              <w:left w:val="nil"/>
              <w:right w:val="single" w:sz="4" w:space="0" w:color="auto"/>
            </w:tcBorders>
          </w:tcPr>
          <w:p w:rsidR="006B4EE3" w:rsidRPr="006755D0" w:rsidRDefault="006B4EE3" w:rsidP="00027B5A">
            <w:pPr>
              <w:widowControl/>
              <w:jc w:val="left"/>
              <w:rPr>
                <w:rFonts w:ascii="仿宋_GB2312" w:eastAsia="仿宋_GB2312" w:hAnsi="Times New Roman" w:cs="Times New Roman"/>
                <w:kern w:val="0"/>
                <w:sz w:val="24"/>
                <w:szCs w:val="24"/>
              </w:rPr>
            </w:pPr>
          </w:p>
        </w:tc>
      </w:tr>
      <w:tr w:rsidR="006B4EE3" w:rsidRPr="006755D0" w:rsidTr="00027B5A">
        <w:trPr>
          <w:trHeight w:val="702"/>
        </w:trPr>
        <w:tc>
          <w:tcPr>
            <w:tcW w:w="269" w:type="pct"/>
            <w:vMerge/>
            <w:tcBorders>
              <w:top w:val="nil"/>
              <w:left w:val="single" w:sz="4" w:space="0" w:color="auto"/>
              <w:bottom w:val="single" w:sz="4" w:space="0" w:color="auto"/>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489" w:type="pct"/>
            <w:vMerge/>
            <w:tcBorders>
              <w:top w:val="nil"/>
              <w:left w:val="single" w:sz="4" w:space="0" w:color="auto"/>
              <w:bottom w:val="single" w:sz="4" w:space="0" w:color="auto"/>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3631" w:type="pct"/>
            <w:tcBorders>
              <w:top w:val="nil"/>
              <w:left w:val="nil"/>
              <w:bottom w:val="single" w:sz="4" w:space="0" w:color="auto"/>
              <w:right w:val="single" w:sz="4" w:space="0" w:color="auto"/>
            </w:tcBorders>
            <w:shd w:val="clear" w:color="auto" w:fill="auto"/>
            <w:vAlign w:val="center"/>
            <w:hideMark/>
          </w:tcPr>
          <w:p w:rsidR="006B4EE3" w:rsidRPr="006755D0" w:rsidRDefault="006B4EE3" w:rsidP="00027B5A">
            <w:pPr>
              <w:widowControl/>
              <w:jc w:val="left"/>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w:t>
            </w:r>
            <w:r w:rsidRPr="006755D0">
              <w:rPr>
                <w:rFonts w:ascii="Times New Roman" w:eastAsia="宋体" w:hAnsi="Times New Roman" w:cs="Times New Roman"/>
                <w:kern w:val="0"/>
                <w:sz w:val="24"/>
                <w:szCs w:val="24"/>
              </w:rPr>
              <w:t>23</w:t>
            </w:r>
            <w:r w:rsidRPr="006755D0">
              <w:rPr>
                <w:rFonts w:ascii="仿宋_GB2312" w:eastAsia="仿宋_GB2312" w:hAnsi="Times New Roman" w:cs="Times New Roman" w:hint="eastAsia"/>
                <w:kern w:val="0"/>
                <w:sz w:val="24"/>
                <w:szCs w:val="24"/>
              </w:rPr>
              <w:t>）校级领导干部因公出国（境）情况</w:t>
            </w:r>
          </w:p>
        </w:tc>
        <w:tc>
          <w:tcPr>
            <w:tcW w:w="611" w:type="pct"/>
            <w:vMerge/>
            <w:tcBorders>
              <w:left w:val="nil"/>
              <w:right w:val="single" w:sz="4" w:space="0" w:color="auto"/>
            </w:tcBorders>
          </w:tcPr>
          <w:p w:rsidR="006B4EE3" w:rsidRPr="006755D0" w:rsidRDefault="006B4EE3" w:rsidP="00027B5A">
            <w:pPr>
              <w:widowControl/>
              <w:jc w:val="left"/>
              <w:rPr>
                <w:rFonts w:ascii="仿宋_GB2312" w:eastAsia="仿宋_GB2312" w:hAnsi="Times New Roman" w:cs="Times New Roman"/>
                <w:kern w:val="0"/>
                <w:sz w:val="24"/>
                <w:szCs w:val="24"/>
              </w:rPr>
            </w:pPr>
          </w:p>
        </w:tc>
      </w:tr>
      <w:tr w:rsidR="006B4EE3" w:rsidRPr="006755D0" w:rsidTr="00027B5A">
        <w:trPr>
          <w:trHeight w:val="284"/>
        </w:trPr>
        <w:tc>
          <w:tcPr>
            <w:tcW w:w="269" w:type="pct"/>
            <w:vMerge/>
            <w:tcBorders>
              <w:top w:val="nil"/>
              <w:left w:val="single" w:sz="4" w:space="0" w:color="auto"/>
              <w:bottom w:val="single" w:sz="4" w:space="0" w:color="auto"/>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489" w:type="pct"/>
            <w:vMerge/>
            <w:tcBorders>
              <w:top w:val="nil"/>
              <w:left w:val="single" w:sz="4" w:space="0" w:color="auto"/>
              <w:bottom w:val="single" w:sz="4" w:space="0" w:color="auto"/>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3631" w:type="pct"/>
            <w:tcBorders>
              <w:top w:val="nil"/>
              <w:left w:val="nil"/>
              <w:bottom w:val="single" w:sz="4" w:space="0" w:color="auto"/>
              <w:right w:val="single" w:sz="4" w:space="0" w:color="auto"/>
            </w:tcBorders>
            <w:shd w:val="clear" w:color="auto" w:fill="auto"/>
            <w:vAlign w:val="center"/>
            <w:hideMark/>
          </w:tcPr>
          <w:p w:rsidR="006B4EE3" w:rsidRPr="006755D0" w:rsidRDefault="006B4EE3" w:rsidP="00027B5A">
            <w:pPr>
              <w:widowControl/>
              <w:jc w:val="left"/>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w:t>
            </w:r>
            <w:r w:rsidRPr="006755D0">
              <w:rPr>
                <w:rFonts w:ascii="Times New Roman" w:eastAsia="宋体" w:hAnsi="Times New Roman" w:cs="Times New Roman"/>
                <w:kern w:val="0"/>
                <w:sz w:val="24"/>
                <w:szCs w:val="24"/>
              </w:rPr>
              <w:t>24</w:t>
            </w:r>
            <w:r w:rsidRPr="006755D0">
              <w:rPr>
                <w:rFonts w:ascii="仿宋_GB2312" w:eastAsia="仿宋_GB2312" w:hAnsi="Times New Roman" w:cs="Times New Roman" w:hint="eastAsia"/>
                <w:kern w:val="0"/>
                <w:sz w:val="24"/>
                <w:szCs w:val="24"/>
              </w:rPr>
              <w:t>）岗位设置管理与聘用办法</w:t>
            </w:r>
          </w:p>
        </w:tc>
        <w:tc>
          <w:tcPr>
            <w:tcW w:w="611" w:type="pct"/>
            <w:vMerge/>
            <w:tcBorders>
              <w:left w:val="nil"/>
              <w:right w:val="single" w:sz="4" w:space="0" w:color="auto"/>
            </w:tcBorders>
          </w:tcPr>
          <w:p w:rsidR="006B4EE3" w:rsidRPr="006755D0" w:rsidRDefault="006B4EE3" w:rsidP="00027B5A">
            <w:pPr>
              <w:widowControl/>
              <w:jc w:val="left"/>
              <w:rPr>
                <w:rFonts w:ascii="仿宋_GB2312" w:eastAsia="仿宋_GB2312" w:hAnsi="Times New Roman" w:cs="Times New Roman"/>
                <w:kern w:val="0"/>
                <w:sz w:val="24"/>
                <w:szCs w:val="24"/>
              </w:rPr>
            </w:pPr>
          </w:p>
        </w:tc>
      </w:tr>
      <w:tr w:rsidR="006B4EE3" w:rsidRPr="006755D0" w:rsidTr="00027B5A">
        <w:trPr>
          <w:trHeight w:val="262"/>
        </w:trPr>
        <w:tc>
          <w:tcPr>
            <w:tcW w:w="269" w:type="pct"/>
            <w:vMerge/>
            <w:tcBorders>
              <w:top w:val="nil"/>
              <w:left w:val="single" w:sz="4" w:space="0" w:color="auto"/>
              <w:bottom w:val="single" w:sz="4" w:space="0" w:color="auto"/>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489" w:type="pct"/>
            <w:vMerge/>
            <w:tcBorders>
              <w:top w:val="nil"/>
              <w:left w:val="single" w:sz="4" w:space="0" w:color="auto"/>
              <w:bottom w:val="single" w:sz="4" w:space="0" w:color="auto"/>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3631" w:type="pct"/>
            <w:tcBorders>
              <w:top w:val="nil"/>
              <w:left w:val="nil"/>
              <w:bottom w:val="single" w:sz="4" w:space="0" w:color="auto"/>
              <w:right w:val="single" w:sz="4" w:space="0" w:color="auto"/>
            </w:tcBorders>
            <w:shd w:val="clear" w:color="auto" w:fill="auto"/>
            <w:vAlign w:val="center"/>
            <w:hideMark/>
          </w:tcPr>
          <w:p w:rsidR="006B4EE3" w:rsidRPr="006755D0" w:rsidRDefault="006B4EE3" w:rsidP="00027B5A">
            <w:pPr>
              <w:widowControl/>
              <w:jc w:val="left"/>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w:t>
            </w:r>
            <w:r w:rsidRPr="006755D0">
              <w:rPr>
                <w:rFonts w:ascii="Times New Roman" w:eastAsia="宋体" w:hAnsi="Times New Roman" w:cs="Times New Roman"/>
                <w:kern w:val="0"/>
                <w:sz w:val="24"/>
                <w:szCs w:val="24"/>
              </w:rPr>
              <w:t>25</w:t>
            </w:r>
            <w:r w:rsidRPr="006755D0">
              <w:rPr>
                <w:rFonts w:ascii="仿宋_GB2312" w:eastAsia="仿宋_GB2312" w:hAnsi="Times New Roman" w:cs="Times New Roman" w:hint="eastAsia"/>
                <w:kern w:val="0"/>
                <w:sz w:val="24"/>
                <w:szCs w:val="24"/>
              </w:rPr>
              <w:t>）校内中层干部任免、人员招聘信息</w:t>
            </w:r>
          </w:p>
        </w:tc>
        <w:tc>
          <w:tcPr>
            <w:tcW w:w="611" w:type="pct"/>
            <w:vMerge/>
            <w:tcBorders>
              <w:left w:val="nil"/>
              <w:right w:val="single" w:sz="4" w:space="0" w:color="auto"/>
            </w:tcBorders>
          </w:tcPr>
          <w:p w:rsidR="006B4EE3" w:rsidRPr="006755D0" w:rsidRDefault="006B4EE3" w:rsidP="00027B5A">
            <w:pPr>
              <w:widowControl/>
              <w:jc w:val="left"/>
              <w:rPr>
                <w:rFonts w:ascii="仿宋_GB2312" w:eastAsia="仿宋_GB2312" w:hAnsi="Times New Roman" w:cs="Times New Roman"/>
                <w:kern w:val="0"/>
                <w:sz w:val="24"/>
                <w:szCs w:val="24"/>
              </w:rPr>
            </w:pPr>
          </w:p>
        </w:tc>
      </w:tr>
      <w:tr w:rsidR="006B4EE3" w:rsidRPr="006755D0" w:rsidTr="00027B5A">
        <w:trPr>
          <w:trHeight w:val="281"/>
        </w:trPr>
        <w:tc>
          <w:tcPr>
            <w:tcW w:w="269" w:type="pct"/>
            <w:vMerge/>
            <w:tcBorders>
              <w:top w:val="nil"/>
              <w:left w:val="single" w:sz="4" w:space="0" w:color="auto"/>
              <w:bottom w:val="single" w:sz="4" w:space="0" w:color="auto"/>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489" w:type="pct"/>
            <w:vMerge/>
            <w:tcBorders>
              <w:top w:val="nil"/>
              <w:left w:val="single" w:sz="4" w:space="0" w:color="auto"/>
              <w:bottom w:val="single" w:sz="4" w:space="0" w:color="auto"/>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3631" w:type="pct"/>
            <w:tcBorders>
              <w:top w:val="nil"/>
              <w:left w:val="nil"/>
              <w:bottom w:val="single" w:sz="4" w:space="0" w:color="auto"/>
              <w:right w:val="single" w:sz="4" w:space="0" w:color="auto"/>
            </w:tcBorders>
            <w:shd w:val="clear" w:color="auto" w:fill="auto"/>
            <w:vAlign w:val="center"/>
            <w:hideMark/>
          </w:tcPr>
          <w:p w:rsidR="006B4EE3" w:rsidRPr="006755D0" w:rsidRDefault="006B4EE3" w:rsidP="00027B5A">
            <w:pPr>
              <w:widowControl/>
              <w:jc w:val="left"/>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w:t>
            </w:r>
            <w:r w:rsidRPr="006755D0">
              <w:rPr>
                <w:rFonts w:ascii="Times New Roman" w:eastAsia="宋体" w:hAnsi="Times New Roman" w:cs="Times New Roman"/>
                <w:kern w:val="0"/>
                <w:sz w:val="24"/>
                <w:szCs w:val="24"/>
              </w:rPr>
              <w:t>26</w:t>
            </w:r>
            <w:r w:rsidRPr="006755D0">
              <w:rPr>
                <w:rFonts w:ascii="仿宋_GB2312" w:eastAsia="仿宋_GB2312" w:hAnsi="Times New Roman" w:cs="Times New Roman" w:hint="eastAsia"/>
                <w:kern w:val="0"/>
                <w:sz w:val="24"/>
                <w:szCs w:val="24"/>
              </w:rPr>
              <w:t>）教职工争议解决办法</w:t>
            </w:r>
          </w:p>
        </w:tc>
        <w:tc>
          <w:tcPr>
            <w:tcW w:w="611" w:type="pct"/>
            <w:vMerge/>
            <w:tcBorders>
              <w:left w:val="nil"/>
              <w:right w:val="single" w:sz="4" w:space="0" w:color="auto"/>
            </w:tcBorders>
          </w:tcPr>
          <w:p w:rsidR="006B4EE3" w:rsidRPr="006755D0" w:rsidRDefault="006B4EE3" w:rsidP="00027B5A">
            <w:pPr>
              <w:widowControl/>
              <w:jc w:val="left"/>
              <w:rPr>
                <w:rFonts w:ascii="仿宋_GB2312" w:eastAsia="仿宋_GB2312" w:hAnsi="Times New Roman" w:cs="Times New Roman"/>
                <w:kern w:val="0"/>
                <w:sz w:val="24"/>
                <w:szCs w:val="24"/>
              </w:rPr>
            </w:pPr>
          </w:p>
        </w:tc>
      </w:tr>
      <w:tr w:rsidR="006B4EE3" w:rsidRPr="006755D0" w:rsidTr="00027B5A">
        <w:trPr>
          <w:trHeight w:val="274"/>
        </w:trPr>
        <w:tc>
          <w:tcPr>
            <w:tcW w:w="269" w:type="pct"/>
            <w:vMerge w:val="restart"/>
            <w:tcBorders>
              <w:top w:val="nil"/>
              <w:left w:val="single" w:sz="4" w:space="0" w:color="auto"/>
              <w:bottom w:val="single" w:sz="4" w:space="0" w:color="000000"/>
              <w:right w:val="single" w:sz="4" w:space="0" w:color="auto"/>
            </w:tcBorders>
            <w:shd w:val="clear" w:color="auto" w:fill="auto"/>
            <w:vAlign w:val="center"/>
            <w:hideMark/>
          </w:tcPr>
          <w:p w:rsidR="006B4EE3" w:rsidRPr="006755D0" w:rsidRDefault="006B4EE3" w:rsidP="00027B5A">
            <w:pPr>
              <w:widowControl/>
              <w:jc w:val="center"/>
              <w:rPr>
                <w:rFonts w:ascii="Times New Roman" w:eastAsia="宋体" w:hAnsi="Times New Roman" w:cs="Times New Roman"/>
                <w:kern w:val="0"/>
                <w:sz w:val="24"/>
                <w:szCs w:val="24"/>
              </w:rPr>
            </w:pPr>
            <w:r w:rsidRPr="006755D0">
              <w:rPr>
                <w:rFonts w:ascii="Times New Roman" w:eastAsia="宋体" w:hAnsi="Times New Roman" w:cs="Times New Roman"/>
                <w:kern w:val="0"/>
                <w:sz w:val="24"/>
                <w:szCs w:val="24"/>
              </w:rPr>
              <w:t>5</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rsidR="006B4EE3" w:rsidRPr="006755D0" w:rsidRDefault="006B4EE3" w:rsidP="00027B5A">
            <w:pPr>
              <w:widowControl/>
              <w:jc w:val="center"/>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教学质量信息</w:t>
            </w:r>
            <w:r w:rsidRPr="006755D0">
              <w:rPr>
                <w:rFonts w:ascii="仿宋_GB2312" w:eastAsia="仿宋_GB2312" w:hAnsi="Times New Roman" w:cs="Times New Roman" w:hint="eastAsia"/>
                <w:kern w:val="0"/>
                <w:sz w:val="24"/>
                <w:szCs w:val="24"/>
              </w:rPr>
              <w:br/>
            </w:r>
            <w:r w:rsidRPr="006755D0">
              <w:rPr>
                <w:rFonts w:ascii="仿宋_GB2312" w:eastAsia="仿宋_GB2312" w:hAnsi="Times New Roman" w:cs="Times New Roman" w:hint="eastAsia"/>
                <w:kern w:val="0"/>
                <w:sz w:val="24"/>
                <w:szCs w:val="24"/>
              </w:rPr>
              <w:br/>
              <w:t>（</w:t>
            </w:r>
            <w:r w:rsidRPr="006755D0">
              <w:rPr>
                <w:rFonts w:ascii="Times New Roman" w:eastAsia="宋体" w:hAnsi="Times New Roman" w:cs="Times New Roman"/>
                <w:kern w:val="0"/>
                <w:sz w:val="24"/>
                <w:szCs w:val="24"/>
              </w:rPr>
              <w:t>9</w:t>
            </w:r>
            <w:r w:rsidRPr="006755D0">
              <w:rPr>
                <w:rFonts w:ascii="仿宋_GB2312" w:eastAsia="仿宋_GB2312" w:hAnsi="Times New Roman" w:cs="Times New Roman" w:hint="eastAsia"/>
                <w:kern w:val="0"/>
                <w:sz w:val="24"/>
                <w:szCs w:val="24"/>
              </w:rPr>
              <w:t>项）</w:t>
            </w:r>
          </w:p>
        </w:tc>
        <w:tc>
          <w:tcPr>
            <w:tcW w:w="3631" w:type="pct"/>
            <w:tcBorders>
              <w:top w:val="nil"/>
              <w:left w:val="nil"/>
              <w:bottom w:val="single" w:sz="4" w:space="0" w:color="auto"/>
              <w:right w:val="single" w:sz="4" w:space="0" w:color="auto"/>
            </w:tcBorders>
            <w:shd w:val="clear" w:color="auto" w:fill="auto"/>
            <w:vAlign w:val="center"/>
            <w:hideMark/>
          </w:tcPr>
          <w:p w:rsidR="006B4EE3" w:rsidRPr="006755D0" w:rsidRDefault="006B4EE3" w:rsidP="00027B5A">
            <w:pPr>
              <w:widowControl/>
              <w:jc w:val="left"/>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w:t>
            </w:r>
            <w:r w:rsidRPr="006755D0">
              <w:rPr>
                <w:rFonts w:ascii="Times New Roman" w:eastAsia="宋体" w:hAnsi="Times New Roman" w:cs="Times New Roman"/>
                <w:kern w:val="0"/>
                <w:sz w:val="24"/>
                <w:szCs w:val="24"/>
              </w:rPr>
              <w:t>27</w:t>
            </w:r>
            <w:r w:rsidRPr="006755D0">
              <w:rPr>
                <w:rFonts w:ascii="仿宋_GB2312" w:eastAsia="仿宋_GB2312" w:hAnsi="Times New Roman" w:cs="Times New Roman" w:hint="eastAsia"/>
                <w:kern w:val="0"/>
                <w:sz w:val="24"/>
                <w:szCs w:val="24"/>
              </w:rPr>
              <w:t>）本科生占全日制在校生总数的比例、教师数量及结构</w:t>
            </w:r>
          </w:p>
        </w:tc>
        <w:tc>
          <w:tcPr>
            <w:tcW w:w="611" w:type="pct"/>
            <w:vMerge/>
            <w:tcBorders>
              <w:left w:val="nil"/>
              <w:right w:val="single" w:sz="4" w:space="0" w:color="auto"/>
            </w:tcBorders>
          </w:tcPr>
          <w:p w:rsidR="006B4EE3" w:rsidRPr="006755D0" w:rsidRDefault="006B4EE3" w:rsidP="00027B5A">
            <w:pPr>
              <w:widowControl/>
              <w:jc w:val="left"/>
              <w:rPr>
                <w:rFonts w:ascii="仿宋_GB2312" w:eastAsia="仿宋_GB2312" w:hAnsi="Times New Roman" w:cs="Times New Roman"/>
                <w:kern w:val="0"/>
                <w:sz w:val="24"/>
                <w:szCs w:val="24"/>
              </w:rPr>
            </w:pPr>
          </w:p>
        </w:tc>
      </w:tr>
      <w:tr w:rsidR="006B4EE3" w:rsidRPr="006755D0" w:rsidTr="00027B5A">
        <w:trPr>
          <w:trHeight w:val="378"/>
        </w:trPr>
        <w:tc>
          <w:tcPr>
            <w:tcW w:w="26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48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3631" w:type="pct"/>
            <w:tcBorders>
              <w:top w:val="nil"/>
              <w:left w:val="nil"/>
              <w:bottom w:val="single" w:sz="4" w:space="0" w:color="auto"/>
              <w:right w:val="single" w:sz="4" w:space="0" w:color="auto"/>
            </w:tcBorders>
            <w:shd w:val="clear" w:color="auto" w:fill="auto"/>
            <w:vAlign w:val="center"/>
            <w:hideMark/>
          </w:tcPr>
          <w:p w:rsidR="006B4EE3" w:rsidRPr="006755D0" w:rsidRDefault="006B4EE3" w:rsidP="00027B5A">
            <w:pPr>
              <w:widowControl/>
              <w:jc w:val="left"/>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w:t>
            </w:r>
            <w:r w:rsidRPr="006755D0">
              <w:rPr>
                <w:rFonts w:ascii="Times New Roman" w:eastAsia="宋体" w:hAnsi="Times New Roman" w:cs="Times New Roman"/>
                <w:kern w:val="0"/>
                <w:sz w:val="24"/>
                <w:szCs w:val="24"/>
              </w:rPr>
              <w:t>28</w:t>
            </w:r>
            <w:r w:rsidRPr="006755D0">
              <w:rPr>
                <w:rFonts w:ascii="仿宋_GB2312" w:eastAsia="仿宋_GB2312" w:hAnsi="Times New Roman" w:cs="Times New Roman" w:hint="eastAsia"/>
                <w:kern w:val="0"/>
                <w:sz w:val="24"/>
                <w:szCs w:val="24"/>
              </w:rPr>
              <w:t>）专业设置、当年新增专业、停招专业名单</w:t>
            </w:r>
          </w:p>
        </w:tc>
        <w:tc>
          <w:tcPr>
            <w:tcW w:w="611" w:type="pct"/>
            <w:vMerge/>
            <w:tcBorders>
              <w:left w:val="nil"/>
              <w:right w:val="single" w:sz="4" w:space="0" w:color="auto"/>
            </w:tcBorders>
          </w:tcPr>
          <w:p w:rsidR="006B4EE3" w:rsidRPr="006755D0" w:rsidRDefault="006B4EE3" w:rsidP="00027B5A">
            <w:pPr>
              <w:widowControl/>
              <w:jc w:val="left"/>
              <w:rPr>
                <w:rFonts w:ascii="仿宋_GB2312" w:eastAsia="仿宋_GB2312" w:hAnsi="Times New Roman" w:cs="Times New Roman"/>
                <w:kern w:val="0"/>
                <w:sz w:val="24"/>
                <w:szCs w:val="24"/>
              </w:rPr>
            </w:pPr>
          </w:p>
        </w:tc>
      </w:tr>
      <w:tr w:rsidR="006B4EE3" w:rsidRPr="006755D0" w:rsidTr="00027B5A">
        <w:trPr>
          <w:trHeight w:val="567"/>
        </w:trPr>
        <w:tc>
          <w:tcPr>
            <w:tcW w:w="26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48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3631" w:type="pct"/>
            <w:tcBorders>
              <w:top w:val="nil"/>
              <w:left w:val="nil"/>
              <w:bottom w:val="single" w:sz="4" w:space="0" w:color="auto"/>
              <w:right w:val="single" w:sz="4" w:space="0" w:color="auto"/>
            </w:tcBorders>
            <w:shd w:val="clear" w:color="auto" w:fill="auto"/>
            <w:vAlign w:val="center"/>
            <w:hideMark/>
          </w:tcPr>
          <w:p w:rsidR="006B4EE3" w:rsidRPr="006755D0" w:rsidRDefault="006B4EE3" w:rsidP="00027B5A">
            <w:pPr>
              <w:widowControl/>
              <w:jc w:val="left"/>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w:t>
            </w:r>
            <w:r w:rsidRPr="006755D0">
              <w:rPr>
                <w:rFonts w:ascii="Times New Roman" w:eastAsia="宋体" w:hAnsi="Times New Roman" w:cs="Times New Roman"/>
                <w:kern w:val="0"/>
                <w:sz w:val="24"/>
                <w:szCs w:val="24"/>
              </w:rPr>
              <w:t>29</w:t>
            </w:r>
            <w:r w:rsidRPr="006755D0">
              <w:rPr>
                <w:rFonts w:ascii="仿宋_GB2312" w:eastAsia="仿宋_GB2312" w:hAnsi="Times New Roman" w:cs="Times New Roman" w:hint="eastAsia"/>
                <w:kern w:val="0"/>
                <w:sz w:val="24"/>
                <w:szCs w:val="24"/>
              </w:rPr>
              <w:t>）全校开设课程总门数、实践教学学分占总学分比例、选修课学分占总学分比例</w:t>
            </w:r>
          </w:p>
        </w:tc>
        <w:tc>
          <w:tcPr>
            <w:tcW w:w="611" w:type="pct"/>
            <w:vMerge/>
            <w:tcBorders>
              <w:left w:val="nil"/>
              <w:right w:val="single" w:sz="4" w:space="0" w:color="auto"/>
            </w:tcBorders>
          </w:tcPr>
          <w:p w:rsidR="006B4EE3" w:rsidRPr="006755D0" w:rsidRDefault="006B4EE3" w:rsidP="00027B5A">
            <w:pPr>
              <w:widowControl/>
              <w:jc w:val="left"/>
              <w:rPr>
                <w:rFonts w:ascii="仿宋_GB2312" w:eastAsia="仿宋_GB2312" w:hAnsi="Times New Roman" w:cs="Times New Roman"/>
                <w:kern w:val="0"/>
                <w:sz w:val="24"/>
                <w:szCs w:val="24"/>
              </w:rPr>
            </w:pPr>
          </w:p>
        </w:tc>
      </w:tr>
      <w:tr w:rsidR="006B4EE3" w:rsidRPr="006755D0" w:rsidTr="00027B5A">
        <w:trPr>
          <w:trHeight w:val="647"/>
        </w:trPr>
        <w:tc>
          <w:tcPr>
            <w:tcW w:w="26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48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3631" w:type="pct"/>
            <w:tcBorders>
              <w:top w:val="nil"/>
              <w:left w:val="nil"/>
              <w:bottom w:val="single" w:sz="4" w:space="0" w:color="auto"/>
              <w:right w:val="single" w:sz="4" w:space="0" w:color="auto"/>
            </w:tcBorders>
            <w:shd w:val="clear" w:color="auto" w:fill="auto"/>
            <w:vAlign w:val="center"/>
            <w:hideMark/>
          </w:tcPr>
          <w:p w:rsidR="006B4EE3" w:rsidRPr="006755D0" w:rsidRDefault="006B4EE3" w:rsidP="00027B5A">
            <w:pPr>
              <w:widowControl/>
              <w:jc w:val="left"/>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w:t>
            </w:r>
            <w:r w:rsidRPr="006755D0">
              <w:rPr>
                <w:rFonts w:ascii="Times New Roman" w:eastAsia="宋体" w:hAnsi="Times New Roman" w:cs="Times New Roman"/>
                <w:kern w:val="0"/>
                <w:sz w:val="24"/>
                <w:szCs w:val="24"/>
              </w:rPr>
              <w:t>30</w:t>
            </w:r>
            <w:r w:rsidRPr="006755D0">
              <w:rPr>
                <w:rFonts w:ascii="仿宋_GB2312" w:eastAsia="仿宋_GB2312" w:hAnsi="Times New Roman" w:cs="Times New Roman" w:hint="eastAsia"/>
                <w:kern w:val="0"/>
                <w:sz w:val="24"/>
                <w:szCs w:val="24"/>
              </w:rPr>
              <w:t>）主讲本科课程的教授占教授总数的比例、教授授本科课程占课程总门次数的比例</w:t>
            </w:r>
          </w:p>
        </w:tc>
        <w:tc>
          <w:tcPr>
            <w:tcW w:w="611" w:type="pct"/>
            <w:vMerge/>
            <w:tcBorders>
              <w:left w:val="nil"/>
              <w:right w:val="single" w:sz="4" w:space="0" w:color="auto"/>
            </w:tcBorders>
          </w:tcPr>
          <w:p w:rsidR="006B4EE3" w:rsidRPr="006755D0" w:rsidRDefault="006B4EE3" w:rsidP="00027B5A">
            <w:pPr>
              <w:widowControl/>
              <w:jc w:val="left"/>
              <w:rPr>
                <w:rFonts w:ascii="仿宋_GB2312" w:eastAsia="仿宋_GB2312" w:hAnsi="Times New Roman" w:cs="Times New Roman"/>
                <w:kern w:val="0"/>
                <w:sz w:val="24"/>
                <w:szCs w:val="24"/>
              </w:rPr>
            </w:pPr>
          </w:p>
        </w:tc>
      </w:tr>
      <w:tr w:rsidR="006B4EE3" w:rsidRPr="006755D0" w:rsidTr="00027B5A">
        <w:trPr>
          <w:trHeight w:val="258"/>
        </w:trPr>
        <w:tc>
          <w:tcPr>
            <w:tcW w:w="26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48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3631" w:type="pct"/>
            <w:tcBorders>
              <w:top w:val="nil"/>
              <w:left w:val="nil"/>
              <w:bottom w:val="single" w:sz="4" w:space="0" w:color="auto"/>
              <w:right w:val="single" w:sz="4" w:space="0" w:color="auto"/>
            </w:tcBorders>
            <w:shd w:val="clear" w:color="auto" w:fill="auto"/>
            <w:vAlign w:val="center"/>
            <w:hideMark/>
          </w:tcPr>
          <w:p w:rsidR="006B4EE3" w:rsidRPr="006755D0" w:rsidRDefault="006B4EE3" w:rsidP="00027B5A">
            <w:pPr>
              <w:widowControl/>
              <w:jc w:val="left"/>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w:t>
            </w:r>
            <w:r w:rsidRPr="006755D0">
              <w:rPr>
                <w:rFonts w:ascii="Times New Roman" w:eastAsia="宋体" w:hAnsi="Times New Roman" w:cs="Times New Roman"/>
                <w:kern w:val="0"/>
                <w:sz w:val="24"/>
                <w:szCs w:val="24"/>
              </w:rPr>
              <w:t>31</w:t>
            </w:r>
            <w:r w:rsidRPr="006755D0">
              <w:rPr>
                <w:rFonts w:ascii="仿宋_GB2312" w:eastAsia="仿宋_GB2312" w:hAnsi="Times New Roman" w:cs="Times New Roman" w:hint="eastAsia"/>
                <w:kern w:val="0"/>
                <w:sz w:val="24"/>
                <w:szCs w:val="24"/>
              </w:rPr>
              <w:t>）促进毕业生就业的政策措施和指导服务</w:t>
            </w:r>
          </w:p>
        </w:tc>
        <w:tc>
          <w:tcPr>
            <w:tcW w:w="611" w:type="pct"/>
            <w:vMerge/>
            <w:tcBorders>
              <w:left w:val="nil"/>
              <w:right w:val="single" w:sz="4" w:space="0" w:color="auto"/>
            </w:tcBorders>
          </w:tcPr>
          <w:p w:rsidR="006B4EE3" w:rsidRPr="006755D0" w:rsidRDefault="006B4EE3" w:rsidP="00027B5A">
            <w:pPr>
              <w:widowControl/>
              <w:jc w:val="left"/>
              <w:rPr>
                <w:rFonts w:ascii="仿宋_GB2312" w:eastAsia="仿宋_GB2312" w:hAnsi="Times New Roman" w:cs="Times New Roman"/>
                <w:kern w:val="0"/>
                <w:sz w:val="24"/>
                <w:szCs w:val="24"/>
              </w:rPr>
            </w:pPr>
          </w:p>
        </w:tc>
      </w:tr>
      <w:tr w:rsidR="006B4EE3" w:rsidRPr="006755D0" w:rsidTr="00027B5A">
        <w:trPr>
          <w:trHeight w:val="235"/>
        </w:trPr>
        <w:tc>
          <w:tcPr>
            <w:tcW w:w="26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48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3631" w:type="pct"/>
            <w:tcBorders>
              <w:top w:val="nil"/>
              <w:left w:val="nil"/>
              <w:bottom w:val="single" w:sz="4" w:space="0" w:color="auto"/>
              <w:right w:val="single" w:sz="4" w:space="0" w:color="auto"/>
            </w:tcBorders>
            <w:shd w:val="clear" w:color="auto" w:fill="auto"/>
            <w:vAlign w:val="center"/>
            <w:hideMark/>
          </w:tcPr>
          <w:p w:rsidR="006B4EE3" w:rsidRPr="006755D0" w:rsidRDefault="006B4EE3" w:rsidP="00027B5A">
            <w:pPr>
              <w:widowControl/>
              <w:jc w:val="left"/>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w:t>
            </w:r>
            <w:r w:rsidRPr="006755D0">
              <w:rPr>
                <w:rFonts w:ascii="Times New Roman" w:eastAsia="宋体" w:hAnsi="Times New Roman" w:cs="Times New Roman"/>
                <w:kern w:val="0"/>
                <w:sz w:val="24"/>
                <w:szCs w:val="24"/>
              </w:rPr>
              <w:t>32</w:t>
            </w:r>
            <w:r w:rsidRPr="006755D0">
              <w:rPr>
                <w:rFonts w:ascii="仿宋_GB2312" w:eastAsia="仿宋_GB2312" w:hAnsi="Times New Roman" w:cs="Times New Roman" w:hint="eastAsia"/>
                <w:kern w:val="0"/>
                <w:sz w:val="24"/>
                <w:szCs w:val="24"/>
              </w:rPr>
              <w:t>）毕业生的规模、结构、就业率、就业流向</w:t>
            </w:r>
          </w:p>
        </w:tc>
        <w:tc>
          <w:tcPr>
            <w:tcW w:w="611" w:type="pct"/>
            <w:vMerge/>
            <w:tcBorders>
              <w:left w:val="nil"/>
              <w:right w:val="single" w:sz="4" w:space="0" w:color="auto"/>
            </w:tcBorders>
          </w:tcPr>
          <w:p w:rsidR="006B4EE3" w:rsidRPr="006755D0" w:rsidRDefault="006B4EE3" w:rsidP="00027B5A">
            <w:pPr>
              <w:widowControl/>
              <w:jc w:val="left"/>
              <w:rPr>
                <w:rFonts w:ascii="仿宋_GB2312" w:eastAsia="仿宋_GB2312" w:hAnsi="Times New Roman" w:cs="Times New Roman"/>
                <w:kern w:val="0"/>
                <w:sz w:val="24"/>
                <w:szCs w:val="24"/>
              </w:rPr>
            </w:pPr>
          </w:p>
        </w:tc>
      </w:tr>
      <w:tr w:rsidR="006B4EE3" w:rsidRPr="006755D0" w:rsidTr="00027B5A">
        <w:trPr>
          <w:trHeight w:val="325"/>
        </w:trPr>
        <w:tc>
          <w:tcPr>
            <w:tcW w:w="26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48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3631" w:type="pct"/>
            <w:tcBorders>
              <w:top w:val="nil"/>
              <w:left w:val="nil"/>
              <w:bottom w:val="single" w:sz="4" w:space="0" w:color="auto"/>
              <w:right w:val="single" w:sz="4" w:space="0" w:color="auto"/>
            </w:tcBorders>
            <w:shd w:val="clear" w:color="auto" w:fill="auto"/>
            <w:vAlign w:val="center"/>
            <w:hideMark/>
          </w:tcPr>
          <w:p w:rsidR="006B4EE3" w:rsidRPr="006755D0" w:rsidRDefault="006B4EE3" w:rsidP="00027B5A">
            <w:pPr>
              <w:widowControl/>
              <w:jc w:val="left"/>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w:t>
            </w:r>
            <w:r w:rsidRPr="006755D0">
              <w:rPr>
                <w:rFonts w:ascii="Times New Roman" w:eastAsia="宋体" w:hAnsi="Times New Roman" w:cs="Times New Roman"/>
                <w:kern w:val="0"/>
                <w:sz w:val="24"/>
                <w:szCs w:val="24"/>
              </w:rPr>
              <w:t>33</w:t>
            </w:r>
            <w:r w:rsidRPr="006755D0">
              <w:rPr>
                <w:rFonts w:ascii="仿宋_GB2312" w:eastAsia="仿宋_GB2312" w:hAnsi="Times New Roman" w:cs="Times New Roman" w:hint="eastAsia"/>
                <w:kern w:val="0"/>
                <w:sz w:val="24"/>
                <w:szCs w:val="24"/>
              </w:rPr>
              <w:t>）高校毕业生就业质量年度报告</w:t>
            </w:r>
          </w:p>
        </w:tc>
        <w:tc>
          <w:tcPr>
            <w:tcW w:w="611" w:type="pct"/>
            <w:vMerge/>
            <w:tcBorders>
              <w:left w:val="nil"/>
              <w:right w:val="single" w:sz="4" w:space="0" w:color="auto"/>
            </w:tcBorders>
          </w:tcPr>
          <w:p w:rsidR="006B4EE3" w:rsidRPr="006755D0" w:rsidRDefault="006B4EE3" w:rsidP="00027B5A">
            <w:pPr>
              <w:widowControl/>
              <w:jc w:val="left"/>
              <w:rPr>
                <w:rFonts w:ascii="仿宋_GB2312" w:eastAsia="仿宋_GB2312" w:hAnsi="Times New Roman" w:cs="Times New Roman"/>
                <w:kern w:val="0"/>
                <w:sz w:val="24"/>
                <w:szCs w:val="24"/>
              </w:rPr>
            </w:pPr>
          </w:p>
        </w:tc>
      </w:tr>
      <w:tr w:rsidR="006B4EE3" w:rsidRPr="006755D0" w:rsidTr="00027B5A">
        <w:trPr>
          <w:trHeight w:val="287"/>
        </w:trPr>
        <w:tc>
          <w:tcPr>
            <w:tcW w:w="26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48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3631" w:type="pct"/>
            <w:tcBorders>
              <w:top w:val="nil"/>
              <w:left w:val="nil"/>
              <w:bottom w:val="single" w:sz="4" w:space="0" w:color="auto"/>
              <w:right w:val="single" w:sz="4" w:space="0" w:color="auto"/>
            </w:tcBorders>
            <w:shd w:val="clear" w:color="auto" w:fill="auto"/>
            <w:vAlign w:val="center"/>
            <w:hideMark/>
          </w:tcPr>
          <w:p w:rsidR="006B4EE3" w:rsidRPr="006755D0" w:rsidRDefault="006B4EE3" w:rsidP="00027B5A">
            <w:pPr>
              <w:widowControl/>
              <w:jc w:val="left"/>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w:t>
            </w:r>
            <w:r w:rsidRPr="006755D0">
              <w:rPr>
                <w:rFonts w:ascii="Times New Roman" w:eastAsia="宋体" w:hAnsi="Times New Roman" w:cs="Times New Roman"/>
                <w:kern w:val="0"/>
                <w:sz w:val="24"/>
                <w:szCs w:val="24"/>
              </w:rPr>
              <w:t>34</w:t>
            </w:r>
            <w:r w:rsidRPr="006755D0">
              <w:rPr>
                <w:rFonts w:ascii="仿宋_GB2312" w:eastAsia="仿宋_GB2312" w:hAnsi="Times New Roman" w:cs="Times New Roman" w:hint="eastAsia"/>
                <w:kern w:val="0"/>
                <w:sz w:val="24"/>
                <w:szCs w:val="24"/>
              </w:rPr>
              <w:t>）艺术教育发展年度报告</w:t>
            </w:r>
          </w:p>
        </w:tc>
        <w:tc>
          <w:tcPr>
            <w:tcW w:w="611" w:type="pct"/>
            <w:vMerge/>
            <w:tcBorders>
              <w:left w:val="nil"/>
              <w:right w:val="single" w:sz="4" w:space="0" w:color="auto"/>
            </w:tcBorders>
          </w:tcPr>
          <w:p w:rsidR="006B4EE3" w:rsidRPr="006755D0" w:rsidRDefault="006B4EE3" w:rsidP="00027B5A">
            <w:pPr>
              <w:widowControl/>
              <w:jc w:val="left"/>
              <w:rPr>
                <w:rFonts w:ascii="仿宋_GB2312" w:eastAsia="仿宋_GB2312" w:hAnsi="Times New Roman" w:cs="Times New Roman"/>
                <w:kern w:val="0"/>
                <w:sz w:val="24"/>
                <w:szCs w:val="24"/>
              </w:rPr>
            </w:pPr>
          </w:p>
        </w:tc>
      </w:tr>
      <w:tr w:rsidR="006B4EE3" w:rsidRPr="006755D0" w:rsidTr="00027B5A">
        <w:trPr>
          <w:trHeight w:val="249"/>
        </w:trPr>
        <w:tc>
          <w:tcPr>
            <w:tcW w:w="26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48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3631" w:type="pct"/>
            <w:tcBorders>
              <w:top w:val="nil"/>
              <w:left w:val="nil"/>
              <w:bottom w:val="single" w:sz="4" w:space="0" w:color="auto"/>
              <w:right w:val="single" w:sz="4" w:space="0" w:color="auto"/>
            </w:tcBorders>
            <w:shd w:val="clear" w:color="auto" w:fill="auto"/>
            <w:vAlign w:val="center"/>
            <w:hideMark/>
          </w:tcPr>
          <w:p w:rsidR="006B4EE3" w:rsidRPr="006755D0" w:rsidRDefault="006B4EE3" w:rsidP="00027B5A">
            <w:pPr>
              <w:widowControl/>
              <w:jc w:val="left"/>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w:t>
            </w:r>
            <w:r w:rsidRPr="006755D0">
              <w:rPr>
                <w:rFonts w:ascii="Times New Roman" w:eastAsia="宋体" w:hAnsi="Times New Roman" w:cs="Times New Roman"/>
                <w:kern w:val="0"/>
                <w:sz w:val="24"/>
                <w:szCs w:val="24"/>
              </w:rPr>
              <w:t>35</w:t>
            </w:r>
            <w:r w:rsidRPr="006755D0">
              <w:rPr>
                <w:rFonts w:ascii="仿宋_GB2312" w:eastAsia="仿宋_GB2312" w:hAnsi="Times New Roman" w:cs="Times New Roman" w:hint="eastAsia"/>
                <w:kern w:val="0"/>
                <w:sz w:val="24"/>
                <w:szCs w:val="24"/>
              </w:rPr>
              <w:t>）本科教学质量报告</w:t>
            </w:r>
          </w:p>
        </w:tc>
        <w:tc>
          <w:tcPr>
            <w:tcW w:w="611" w:type="pct"/>
            <w:vMerge/>
            <w:tcBorders>
              <w:left w:val="nil"/>
              <w:right w:val="single" w:sz="4" w:space="0" w:color="auto"/>
            </w:tcBorders>
          </w:tcPr>
          <w:p w:rsidR="006B4EE3" w:rsidRPr="006755D0" w:rsidRDefault="006B4EE3" w:rsidP="00027B5A">
            <w:pPr>
              <w:widowControl/>
              <w:jc w:val="left"/>
              <w:rPr>
                <w:rFonts w:ascii="仿宋_GB2312" w:eastAsia="仿宋_GB2312" w:hAnsi="Times New Roman" w:cs="Times New Roman"/>
                <w:kern w:val="0"/>
                <w:sz w:val="24"/>
                <w:szCs w:val="24"/>
              </w:rPr>
            </w:pPr>
          </w:p>
        </w:tc>
      </w:tr>
      <w:tr w:rsidR="006B4EE3" w:rsidRPr="006755D0" w:rsidTr="00027B5A">
        <w:trPr>
          <w:trHeight w:val="339"/>
        </w:trPr>
        <w:tc>
          <w:tcPr>
            <w:tcW w:w="269" w:type="pct"/>
            <w:vMerge w:val="restart"/>
            <w:tcBorders>
              <w:top w:val="nil"/>
              <w:left w:val="single" w:sz="4" w:space="0" w:color="auto"/>
              <w:bottom w:val="single" w:sz="4" w:space="0" w:color="000000"/>
              <w:right w:val="single" w:sz="4" w:space="0" w:color="auto"/>
            </w:tcBorders>
            <w:shd w:val="clear" w:color="auto" w:fill="auto"/>
            <w:vAlign w:val="center"/>
            <w:hideMark/>
          </w:tcPr>
          <w:p w:rsidR="006B4EE3" w:rsidRPr="006755D0" w:rsidRDefault="006B4EE3" w:rsidP="00027B5A">
            <w:pPr>
              <w:widowControl/>
              <w:jc w:val="center"/>
              <w:rPr>
                <w:rFonts w:ascii="Times New Roman" w:eastAsia="宋体" w:hAnsi="Times New Roman" w:cs="Times New Roman"/>
                <w:kern w:val="0"/>
                <w:sz w:val="24"/>
                <w:szCs w:val="24"/>
              </w:rPr>
            </w:pPr>
            <w:r w:rsidRPr="006755D0">
              <w:rPr>
                <w:rFonts w:ascii="Times New Roman" w:eastAsia="宋体" w:hAnsi="Times New Roman" w:cs="Times New Roman"/>
                <w:kern w:val="0"/>
                <w:sz w:val="24"/>
                <w:szCs w:val="24"/>
              </w:rPr>
              <w:t>6</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rsidR="006B4EE3" w:rsidRPr="006755D0" w:rsidRDefault="006B4EE3" w:rsidP="00E36FE6">
            <w:pPr>
              <w:widowControl/>
              <w:jc w:val="center"/>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学生管理服务信息</w:t>
            </w:r>
            <w:r w:rsidRPr="006755D0">
              <w:rPr>
                <w:rFonts w:ascii="仿宋_GB2312" w:eastAsia="仿宋_GB2312" w:hAnsi="Times New Roman" w:cs="Times New Roman" w:hint="eastAsia"/>
                <w:kern w:val="0"/>
                <w:sz w:val="24"/>
                <w:szCs w:val="24"/>
              </w:rPr>
              <w:br/>
              <w:t>（</w:t>
            </w:r>
            <w:r w:rsidRPr="006755D0">
              <w:rPr>
                <w:rFonts w:ascii="Times New Roman" w:eastAsia="宋体" w:hAnsi="Times New Roman" w:cs="Times New Roman"/>
                <w:kern w:val="0"/>
                <w:sz w:val="24"/>
                <w:szCs w:val="24"/>
              </w:rPr>
              <w:t>4</w:t>
            </w:r>
            <w:r w:rsidRPr="006755D0">
              <w:rPr>
                <w:rFonts w:ascii="仿宋_GB2312" w:eastAsia="仿宋_GB2312" w:hAnsi="Times New Roman" w:cs="Times New Roman" w:hint="eastAsia"/>
                <w:kern w:val="0"/>
                <w:sz w:val="24"/>
                <w:szCs w:val="24"/>
              </w:rPr>
              <w:t>项）</w:t>
            </w:r>
          </w:p>
        </w:tc>
        <w:tc>
          <w:tcPr>
            <w:tcW w:w="3631" w:type="pct"/>
            <w:tcBorders>
              <w:top w:val="nil"/>
              <w:left w:val="nil"/>
              <w:bottom w:val="single" w:sz="4" w:space="0" w:color="auto"/>
              <w:right w:val="single" w:sz="4" w:space="0" w:color="auto"/>
            </w:tcBorders>
            <w:shd w:val="clear" w:color="auto" w:fill="auto"/>
            <w:vAlign w:val="center"/>
            <w:hideMark/>
          </w:tcPr>
          <w:p w:rsidR="006B4EE3" w:rsidRPr="006755D0" w:rsidRDefault="006B4EE3" w:rsidP="00027B5A">
            <w:pPr>
              <w:widowControl/>
              <w:jc w:val="left"/>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w:t>
            </w:r>
            <w:r w:rsidRPr="006755D0">
              <w:rPr>
                <w:rFonts w:ascii="Times New Roman" w:eastAsia="宋体" w:hAnsi="Times New Roman" w:cs="Times New Roman"/>
                <w:kern w:val="0"/>
                <w:sz w:val="24"/>
                <w:szCs w:val="24"/>
              </w:rPr>
              <w:t>36</w:t>
            </w:r>
            <w:r w:rsidRPr="006755D0">
              <w:rPr>
                <w:rFonts w:ascii="仿宋_GB2312" w:eastAsia="仿宋_GB2312" w:hAnsi="Times New Roman" w:cs="Times New Roman" w:hint="eastAsia"/>
                <w:kern w:val="0"/>
                <w:sz w:val="24"/>
                <w:szCs w:val="24"/>
              </w:rPr>
              <w:t>）学籍管理办法</w:t>
            </w:r>
          </w:p>
        </w:tc>
        <w:tc>
          <w:tcPr>
            <w:tcW w:w="611" w:type="pct"/>
            <w:vMerge/>
            <w:tcBorders>
              <w:left w:val="nil"/>
              <w:right w:val="single" w:sz="4" w:space="0" w:color="auto"/>
            </w:tcBorders>
          </w:tcPr>
          <w:p w:rsidR="006B4EE3" w:rsidRPr="006755D0" w:rsidRDefault="006B4EE3" w:rsidP="00027B5A">
            <w:pPr>
              <w:widowControl/>
              <w:jc w:val="left"/>
              <w:rPr>
                <w:rFonts w:ascii="仿宋_GB2312" w:eastAsia="仿宋_GB2312" w:hAnsi="Times New Roman" w:cs="Times New Roman"/>
                <w:kern w:val="0"/>
                <w:sz w:val="24"/>
                <w:szCs w:val="24"/>
              </w:rPr>
            </w:pPr>
          </w:p>
        </w:tc>
      </w:tr>
      <w:tr w:rsidR="006B4EE3" w:rsidRPr="006755D0" w:rsidTr="00027B5A">
        <w:trPr>
          <w:trHeight w:val="702"/>
        </w:trPr>
        <w:tc>
          <w:tcPr>
            <w:tcW w:w="26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48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3631" w:type="pct"/>
            <w:tcBorders>
              <w:top w:val="nil"/>
              <w:left w:val="nil"/>
              <w:bottom w:val="single" w:sz="4" w:space="0" w:color="auto"/>
              <w:right w:val="single" w:sz="4" w:space="0" w:color="auto"/>
            </w:tcBorders>
            <w:shd w:val="clear" w:color="auto" w:fill="auto"/>
            <w:vAlign w:val="center"/>
            <w:hideMark/>
          </w:tcPr>
          <w:p w:rsidR="006B4EE3" w:rsidRPr="006755D0" w:rsidRDefault="006B4EE3" w:rsidP="00027B5A">
            <w:pPr>
              <w:widowControl/>
              <w:jc w:val="left"/>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w:t>
            </w:r>
            <w:r w:rsidRPr="006755D0">
              <w:rPr>
                <w:rFonts w:ascii="Times New Roman" w:eastAsia="宋体" w:hAnsi="Times New Roman" w:cs="Times New Roman"/>
                <w:kern w:val="0"/>
                <w:sz w:val="24"/>
                <w:szCs w:val="24"/>
              </w:rPr>
              <w:t>37</w:t>
            </w:r>
            <w:r w:rsidRPr="006755D0">
              <w:rPr>
                <w:rFonts w:ascii="仿宋_GB2312" w:eastAsia="仿宋_GB2312" w:hAnsi="Times New Roman" w:cs="Times New Roman" w:hint="eastAsia"/>
                <w:kern w:val="0"/>
                <w:sz w:val="24"/>
                <w:szCs w:val="24"/>
              </w:rPr>
              <w:t>）学生奖学金、助学金、学费减免、助学贷款、勤工俭学的申请与管理规定</w:t>
            </w:r>
          </w:p>
        </w:tc>
        <w:tc>
          <w:tcPr>
            <w:tcW w:w="611" w:type="pct"/>
            <w:vMerge/>
            <w:tcBorders>
              <w:left w:val="nil"/>
              <w:right w:val="single" w:sz="4" w:space="0" w:color="auto"/>
            </w:tcBorders>
          </w:tcPr>
          <w:p w:rsidR="006B4EE3" w:rsidRPr="006755D0" w:rsidRDefault="006B4EE3" w:rsidP="00027B5A">
            <w:pPr>
              <w:widowControl/>
              <w:jc w:val="left"/>
              <w:rPr>
                <w:rFonts w:ascii="仿宋_GB2312" w:eastAsia="仿宋_GB2312" w:hAnsi="Times New Roman" w:cs="Times New Roman"/>
                <w:kern w:val="0"/>
                <w:sz w:val="24"/>
                <w:szCs w:val="24"/>
              </w:rPr>
            </w:pPr>
          </w:p>
        </w:tc>
      </w:tr>
      <w:tr w:rsidR="006B4EE3" w:rsidRPr="006755D0" w:rsidTr="00027B5A">
        <w:trPr>
          <w:trHeight w:val="269"/>
        </w:trPr>
        <w:tc>
          <w:tcPr>
            <w:tcW w:w="26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48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3631" w:type="pct"/>
            <w:tcBorders>
              <w:top w:val="nil"/>
              <w:left w:val="nil"/>
              <w:bottom w:val="single" w:sz="4" w:space="0" w:color="auto"/>
              <w:right w:val="single" w:sz="4" w:space="0" w:color="auto"/>
            </w:tcBorders>
            <w:shd w:val="clear" w:color="auto" w:fill="auto"/>
            <w:vAlign w:val="center"/>
            <w:hideMark/>
          </w:tcPr>
          <w:p w:rsidR="006B4EE3" w:rsidRPr="006755D0" w:rsidRDefault="006B4EE3" w:rsidP="00027B5A">
            <w:pPr>
              <w:widowControl/>
              <w:jc w:val="left"/>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w:t>
            </w:r>
            <w:r w:rsidRPr="006755D0">
              <w:rPr>
                <w:rFonts w:ascii="Times New Roman" w:eastAsia="宋体" w:hAnsi="Times New Roman" w:cs="Times New Roman"/>
                <w:kern w:val="0"/>
                <w:sz w:val="24"/>
                <w:szCs w:val="24"/>
              </w:rPr>
              <w:t>38</w:t>
            </w:r>
            <w:r w:rsidRPr="006755D0">
              <w:rPr>
                <w:rFonts w:ascii="仿宋_GB2312" w:eastAsia="仿宋_GB2312" w:hAnsi="Times New Roman" w:cs="Times New Roman" w:hint="eastAsia"/>
                <w:kern w:val="0"/>
                <w:sz w:val="24"/>
                <w:szCs w:val="24"/>
              </w:rPr>
              <w:t>）学生奖励处罚办法</w:t>
            </w:r>
          </w:p>
        </w:tc>
        <w:tc>
          <w:tcPr>
            <w:tcW w:w="611" w:type="pct"/>
            <w:vMerge/>
            <w:tcBorders>
              <w:left w:val="nil"/>
              <w:right w:val="single" w:sz="4" w:space="0" w:color="auto"/>
            </w:tcBorders>
          </w:tcPr>
          <w:p w:rsidR="006B4EE3" w:rsidRPr="006755D0" w:rsidRDefault="006B4EE3" w:rsidP="00027B5A">
            <w:pPr>
              <w:widowControl/>
              <w:jc w:val="left"/>
              <w:rPr>
                <w:rFonts w:ascii="仿宋_GB2312" w:eastAsia="仿宋_GB2312" w:hAnsi="Times New Roman" w:cs="Times New Roman"/>
                <w:kern w:val="0"/>
                <w:sz w:val="24"/>
                <w:szCs w:val="24"/>
              </w:rPr>
            </w:pPr>
          </w:p>
        </w:tc>
      </w:tr>
      <w:tr w:rsidR="006B4EE3" w:rsidRPr="006755D0" w:rsidTr="00027B5A">
        <w:trPr>
          <w:trHeight w:val="245"/>
        </w:trPr>
        <w:tc>
          <w:tcPr>
            <w:tcW w:w="26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48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3631" w:type="pct"/>
            <w:tcBorders>
              <w:top w:val="nil"/>
              <w:left w:val="nil"/>
              <w:bottom w:val="single" w:sz="4" w:space="0" w:color="auto"/>
              <w:right w:val="single" w:sz="4" w:space="0" w:color="auto"/>
            </w:tcBorders>
            <w:shd w:val="clear" w:color="auto" w:fill="auto"/>
            <w:vAlign w:val="center"/>
            <w:hideMark/>
          </w:tcPr>
          <w:p w:rsidR="006B4EE3" w:rsidRPr="006755D0" w:rsidRDefault="006B4EE3" w:rsidP="00027B5A">
            <w:pPr>
              <w:widowControl/>
              <w:jc w:val="left"/>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w:t>
            </w:r>
            <w:r w:rsidRPr="006755D0">
              <w:rPr>
                <w:rFonts w:ascii="Times New Roman" w:eastAsia="宋体" w:hAnsi="Times New Roman" w:cs="Times New Roman"/>
                <w:kern w:val="0"/>
                <w:sz w:val="24"/>
                <w:szCs w:val="24"/>
              </w:rPr>
              <w:t>39</w:t>
            </w:r>
            <w:r w:rsidRPr="006755D0">
              <w:rPr>
                <w:rFonts w:ascii="仿宋_GB2312" w:eastAsia="仿宋_GB2312" w:hAnsi="Times New Roman" w:cs="Times New Roman" w:hint="eastAsia"/>
                <w:kern w:val="0"/>
                <w:sz w:val="24"/>
                <w:szCs w:val="24"/>
              </w:rPr>
              <w:t>）学生申诉办法</w:t>
            </w:r>
          </w:p>
        </w:tc>
        <w:tc>
          <w:tcPr>
            <w:tcW w:w="611" w:type="pct"/>
            <w:vMerge/>
            <w:tcBorders>
              <w:left w:val="nil"/>
              <w:right w:val="single" w:sz="4" w:space="0" w:color="auto"/>
            </w:tcBorders>
          </w:tcPr>
          <w:p w:rsidR="006B4EE3" w:rsidRPr="006755D0" w:rsidRDefault="006B4EE3" w:rsidP="00027B5A">
            <w:pPr>
              <w:widowControl/>
              <w:jc w:val="left"/>
              <w:rPr>
                <w:rFonts w:ascii="仿宋_GB2312" w:eastAsia="仿宋_GB2312" w:hAnsi="Times New Roman" w:cs="Times New Roman"/>
                <w:kern w:val="0"/>
                <w:sz w:val="24"/>
                <w:szCs w:val="24"/>
              </w:rPr>
            </w:pPr>
          </w:p>
        </w:tc>
      </w:tr>
      <w:tr w:rsidR="006B4EE3" w:rsidRPr="006755D0" w:rsidTr="00027B5A">
        <w:trPr>
          <w:trHeight w:val="193"/>
        </w:trPr>
        <w:tc>
          <w:tcPr>
            <w:tcW w:w="269" w:type="pct"/>
            <w:vMerge w:val="restart"/>
            <w:tcBorders>
              <w:top w:val="nil"/>
              <w:left w:val="single" w:sz="4" w:space="0" w:color="auto"/>
              <w:bottom w:val="single" w:sz="4" w:space="0" w:color="000000"/>
              <w:right w:val="single" w:sz="4" w:space="0" w:color="auto"/>
            </w:tcBorders>
            <w:shd w:val="clear" w:color="auto" w:fill="auto"/>
            <w:vAlign w:val="center"/>
            <w:hideMark/>
          </w:tcPr>
          <w:p w:rsidR="006B4EE3" w:rsidRPr="006755D0" w:rsidRDefault="006B4EE3" w:rsidP="00027B5A">
            <w:pPr>
              <w:widowControl/>
              <w:jc w:val="center"/>
              <w:rPr>
                <w:rFonts w:ascii="Times New Roman" w:eastAsia="宋体" w:hAnsi="Times New Roman" w:cs="Times New Roman"/>
                <w:kern w:val="0"/>
                <w:sz w:val="24"/>
                <w:szCs w:val="24"/>
              </w:rPr>
            </w:pPr>
            <w:r w:rsidRPr="006755D0">
              <w:rPr>
                <w:rFonts w:ascii="Times New Roman" w:eastAsia="宋体" w:hAnsi="Times New Roman" w:cs="Times New Roman"/>
                <w:kern w:val="0"/>
                <w:sz w:val="24"/>
                <w:szCs w:val="24"/>
              </w:rPr>
              <w:lastRenderedPageBreak/>
              <w:t>7</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rsidR="006B4EE3" w:rsidRPr="006755D0" w:rsidRDefault="006B4EE3" w:rsidP="00027B5A">
            <w:pPr>
              <w:widowControl/>
              <w:jc w:val="center"/>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学风建设信息</w:t>
            </w:r>
            <w:r w:rsidRPr="006755D0">
              <w:rPr>
                <w:rFonts w:ascii="仿宋_GB2312" w:eastAsia="仿宋_GB2312" w:hAnsi="Times New Roman" w:cs="Times New Roman" w:hint="eastAsia"/>
                <w:kern w:val="0"/>
                <w:sz w:val="24"/>
                <w:szCs w:val="24"/>
              </w:rPr>
              <w:br/>
              <w:t>（</w:t>
            </w:r>
            <w:r w:rsidRPr="006755D0">
              <w:rPr>
                <w:rFonts w:ascii="Times New Roman" w:eastAsia="宋体" w:hAnsi="Times New Roman" w:cs="Times New Roman"/>
                <w:kern w:val="0"/>
                <w:sz w:val="24"/>
                <w:szCs w:val="24"/>
              </w:rPr>
              <w:t>3</w:t>
            </w:r>
            <w:r w:rsidRPr="006755D0">
              <w:rPr>
                <w:rFonts w:ascii="仿宋_GB2312" w:eastAsia="仿宋_GB2312" w:hAnsi="Times New Roman" w:cs="Times New Roman" w:hint="eastAsia"/>
                <w:kern w:val="0"/>
                <w:sz w:val="24"/>
                <w:szCs w:val="24"/>
              </w:rPr>
              <w:t>项）</w:t>
            </w:r>
          </w:p>
        </w:tc>
        <w:tc>
          <w:tcPr>
            <w:tcW w:w="3631" w:type="pct"/>
            <w:tcBorders>
              <w:top w:val="nil"/>
              <w:left w:val="nil"/>
              <w:bottom w:val="single" w:sz="4" w:space="0" w:color="auto"/>
              <w:right w:val="single" w:sz="4" w:space="0" w:color="auto"/>
            </w:tcBorders>
            <w:shd w:val="clear" w:color="auto" w:fill="auto"/>
            <w:vAlign w:val="center"/>
            <w:hideMark/>
          </w:tcPr>
          <w:p w:rsidR="006B4EE3" w:rsidRPr="006755D0" w:rsidRDefault="006B4EE3" w:rsidP="00027B5A">
            <w:pPr>
              <w:widowControl/>
              <w:jc w:val="left"/>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w:t>
            </w:r>
            <w:r w:rsidRPr="006755D0">
              <w:rPr>
                <w:rFonts w:ascii="Times New Roman" w:eastAsia="宋体" w:hAnsi="Times New Roman" w:cs="Times New Roman"/>
                <w:kern w:val="0"/>
                <w:sz w:val="24"/>
                <w:szCs w:val="24"/>
              </w:rPr>
              <w:t>40</w:t>
            </w:r>
            <w:r w:rsidRPr="006755D0">
              <w:rPr>
                <w:rFonts w:ascii="仿宋_GB2312" w:eastAsia="仿宋_GB2312" w:hAnsi="Times New Roman" w:cs="Times New Roman" w:hint="eastAsia"/>
                <w:kern w:val="0"/>
                <w:sz w:val="24"/>
                <w:szCs w:val="24"/>
              </w:rPr>
              <w:t>）学风建设机构</w:t>
            </w:r>
          </w:p>
        </w:tc>
        <w:tc>
          <w:tcPr>
            <w:tcW w:w="611" w:type="pct"/>
            <w:vMerge/>
            <w:tcBorders>
              <w:left w:val="nil"/>
              <w:right w:val="single" w:sz="4" w:space="0" w:color="auto"/>
            </w:tcBorders>
          </w:tcPr>
          <w:p w:rsidR="006B4EE3" w:rsidRPr="006755D0" w:rsidRDefault="006B4EE3" w:rsidP="00027B5A">
            <w:pPr>
              <w:widowControl/>
              <w:jc w:val="left"/>
              <w:rPr>
                <w:rFonts w:ascii="仿宋_GB2312" w:eastAsia="仿宋_GB2312" w:hAnsi="Times New Roman" w:cs="Times New Roman"/>
                <w:kern w:val="0"/>
                <w:sz w:val="24"/>
                <w:szCs w:val="24"/>
              </w:rPr>
            </w:pPr>
          </w:p>
        </w:tc>
      </w:tr>
      <w:tr w:rsidR="006B4EE3" w:rsidRPr="006755D0" w:rsidTr="00027B5A">
        <w:trPr>
          <w:trHeight w:val="297"/>
        </w:trPr>
        <w:tc>
          <w:tcPr>
            <w:tcW w:w="26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48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3631" w:type="pct"/>
            <w:tcBorders>
              <w:top w:val="nil"/>
              <w:left w:val="nil"/>
              <w:bottom w:val="single" w:sz="4" w:space="0" w:color="auto"/>
              <w:right w:val="single" w:sz="4" w:space="0" w:color="auto"/>
            </w:tcBorders>
            <w:shd w:val="clear" w:color="auto" w:fill="auto"/>
            <w:vAlign w:val="center"/>
            <w:hideMark/>
          </w:tcPr>
          <w:p w:rsidR="006B4EE3" w:rsidRPr="006755D0" w:rsidRDefault="006B4EE3" w:rsidP="00027B5A">
            <w:pPr>
              <w:widowControl/>
              <w:jc w:val="left"/>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w:t>
            </w:r>
            <w:r w:rsidRPr="006755D0">
              <w:rPr>
                <w:rFonts w:ascii="Times New Roman" w:eastAsia="宋体" w:hAnsi="Times New Roman" w:cs="Times New Roman"/>
                <w:kern w:val="0"/>
                <w:sz w:val="24"/>
                <w:szCs w:val="24"/>
              </w:rPr>
              <w:t>41</w:t>
            </w:r>
            <w:r w:rsidRPr="006755D0">
              <w:rPr>
                <w:rFonts w:ascii="仿宋_GB2312" w:eastAsia="仿宋_GB2312" w:hAnsi="Times New Roman" w:cs="Times New Roman" w:hint="eastAsia"/>
                <w:kern w:val="0"/>
                <w:sz w:val="24"/>
                <w:szCs w:val="24"/>
              </w:rPr>
              <w:t>）学术规范制度</w:t>
            </w:r>
          </w:p>
        </w:tc>
        <w:tc>
          <w:tcPr>
            <w:tcW w:w="611" w:type="pct"/>
            <w:vMerge/>
            <w:tcBorders>
              <w:left w:val="nil"/>
              <w:right w:val="single" w:sz="4" w:space="0" w:color="auto"/>
            </w:tcBorders>
          </w:tcPr>
          <w:p w:rsidR="006B4EE3" w:rsidRPr="006755D0" w:rsidRDefault="006B4EE3" w:rsidP="00027B5A">
            <w:pPr>
              <w:widowControl/>
              <w:jc w:val="left"/>
              <w:rPr>
                <w:rFonts w:ascii="仿宋_GB2312" w:eastAsia="仿宋_GB2312" w:hAnsi="Times New Roman" w:cs="Times New Roman"/>
                <w:kern w:val="0"/>
                <w:sz w:val="24"/>
                <w:szCs w:val="24"/>
              </w:rPr>
            </w:pPr>
          </w:p>
        </w:tc>
      </w:tr>
      <w:tr w:rsidR="006B4EE3" w:rsidRPr="006755D0" w:rsidTr="00027B5A">
        <w:trPr>
          <w:trHeight w:val="258"/>
        </w:trPr>
        <w:tc>
          <w:tcPr>
            <w:tcW w:w="26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48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3631" w:type="pct"/>
            <w:tcBorders>
              <w:top w:val="nil"/>
              <w:left w:val="nil"/>
              <w:bottom w:val="single" w:sz="4" w:space="0" w:color="auto"/>
              <w:right w:val="single" w:sz="4" w:space="0" w:color="auto"/>
            </w:tcBorders>
            <w:shd w:val="clear" w:color="auto" w:fill="auto"/>
            <w:vAlign w:val="center"/>
            <w:hideMark/>
          </w:tcPr>
          <w:p w:rsidR="006B4EE3" w:rsidRPr="006755D0" w:rsidRDefault="006B4EE3" w:rsidP="00027B5A">
            <w:pPr>
              <w:widowControl/>
              <w:jc w:val="left"/>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w:t>
            </w:r>
            <w:r w:rsidRPr="006755D0">
              <w:rPr>
                <w:rFonts w:ascii="Times New Roman" w:eastAsia="宋体" w:hAnsi="Times New Roman" w:cs="Times New Roman"/>
                <w:kern w:val="0"/>
                <w:sz w:val="24"/>
                <w:szCs w:val="24"/>
              </w:rPr>
              <w:t>42</w:t>
            </w:r>
            <w:r w:rsidRPr="006755D0">
              <w:rPr>
                <w:rFonts w:ascii="仿宋_GB2312" w:eastAsia="仿宋_GB2312" w:hAnsi="Times New Roman" w:cs="Times New Roman" w:hint="eastAsia"/>
                <w:kern w:val="0"/>
                <w:sz w:val="24"/>
                <w:szCs w:val="24"/>
              </w:rPr>
              <w:t>）学术不端行为查处机制</w:t>
            </w:r>
          </w:p>
        </w:tc>
        <w:tc>
          <w:tcPr>
            <w:tcW w:w="611" w:type="pct"/>
            <w:vMerge/>
            <w:tcBorders>
              <w:left w:val="nil"/>
              <w:right w:val="single" w:sz="4" w:space="0" w:color="auto"/>
            </w:tcBorders>
          </w:tcPr>
          <w:p w:rsidR="006B4EE3" w:rsidRPr="006755D0" w:rsidRDefault="006B4EE3" w:rsidP="00027B5A">
            <w:pPr>
              <w:widowControl/>
              <w:jc w:val="left"/>
              <w:rPr>
                <w:rFonts w:ascii="仿宋_GB2312" w:eastAsia="仿宋_GB2312" w:hAnsi="Times New Roman" w:cs="Times New Roman"/>
                <w:kern w:val="0"/>
                <w:sz w:val="24"/>
                <w:szCs w:val="24"/>
              </w:rPr>
            </w:pPr>
          </w:p>
        </w:tc>
      </w:tr>
      <w:tr w:rsidR="006B4EE3" w:rsidRPr="006755D0" w:rsidTr="00027B5A">
        <w:trPr>
          <w:trHeight w:val="363"/>
        </w:trPr>
        <w:tc>
          <w:tcPr>
            <w:tcW w:w="269" w:type="pct"/>
            <w:vMerge w:val="restart"/>
            <w:tcBorders>
              <w:top w:val="nil"/>
              <w:left w:val="single" w:sz="4" w:space="0" w:color="auto"/>
              <w:bottom w:val="single" w:sz="4" w:space="0" w:color="auto"/>
              <w:right w:val="single" w:sz="4" w:space="0" w:color="auto"/>
            </w:tcBorders>
            <w:shd w:val="clear" w:color="auto" w:fill="auto"/>
            <w:vAlign w:val="center"/>
            <w:hideMark/>
          </w:tcPr>
          <w:p w:rsidR="006B4EE3" w:rsidRPr="006755D0" w:rsidRDefault="006B4EE3" w:rsidP="00027B5A">
            <w:pPr>
              <w:widowControl/>
              <w:jc w:val="center"/>
              <w:rPr>
                <w:rFonts w:ascii="Times New Roman" w:eastAsia="宋体" w:hAnsi="Times New Roman" w:cs="Times New Roman"/>
                <w:kern w:val="0"/>
                <w:sz w:val="24"/>
                <w:szCs w:val="24"/>
              </w:rPr>
            </w:pPr>
            <w:r w:rsidRPr="006755D0">
              <w:rPr>
                <w:rFonts w:ascii="Times New Roman" w:eastAsia="宋体" w:hAnsi="Times New Roman" w:cs="Times New Roman"/>
                <w:kern w:val="0"/>
                <w:sz w:val="24"/>
                <w:szCs w:val="24"/>
              </w:rPr>
              <w:t>8</w:t>
            </w:r>
          </w:p>
        </w:tc>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rsidR="006B4EE3" w:rsidRPr="006755D0" w:rsidRDefault="006B4EE3" w:rsidP="00027B5A">
            <w:pPr>
              <w:widowControl/>
              <w:jc w:val="center"/>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学位、学科信息</w:t>
            </w:r>
            <w:r w:rsidRPr="006755D0">
              <w:rPr>
                <w:rFonts w:ascii="仿宋_GB2312" w:eastAsia="仿宋_GB2312" w:hAnsi="Times New Roman" w:cs="Times New Roman" w:hint="eastAsia"/>
                <w:kern w:val="0"/>
                <w:sz w:val="24"/>
                <w:szCs w:val="24"/>
              </w:rPr>
              <w:br/>
            </w:r>
            <w:r w:rsidRPr="006755D0">
              <w:rPr>
                <w:rFonts w:ascii="仿宋_GB2312" w:eastAsia="仿宋_GB2312" w:hAnsi="Times New Roman" w:cs="Times New Roman" w:hint="eastAsia"/>
                <w:kern w:val="0"/>
                <w:sz w:val="24"/>
                <w:szCs w:val="24"/>
              </w:rPr>
              <w:br/>
              <w:t>（</w:t>
            </w:r>
            <w:r w:rsidRPr="006755D0">
              <w:rPr>
                <w:rFonts w:ascii="Times New Roman" w:eastAsia="宋体" w:hAnsi="Times New Roman" w:cs="Times New Roman"/>
                <w:kern w:val="0"/>
                <w:sz w:val="24"/>
                <w:szCs w:val="24"/>
              </w:rPr>
              <w:t>4</w:t>
            </w:r>
            <w:r w:rsidRPr="006755D0">
              <w:rPr>
                <w:rFonts w:ascii="仿宋_GB2312" w:eastAsia="仿宋_GB2312" w:hAnsi="Times New Roman" w:cs="Times New Roman" w:hint="eastAsia"/>
                <w:kern w:val="0"/>
                <w:sz w:val="24"/>
                <w:szCs w:val="24"/>
              </w:rPr>
              <w:t>项）</w:t>
            </w:r>
          </w:p>
        </w:tc>
        <w:tc>
          <w:tcPr>
            <w:tcW w:w="3631" w:type="pct"/>
            <w:tcBorders>
              <w:top w:val="nil"/>
              <w:left w:val="nil"/>
              <w:bottom w:val="single" w:sz="4" w:space="0" w:color="auto"/>
              <w:right w:val="single" w:sz="4" w:space="0" w:color="auto"/>
            </w:tcBorders>
            <w:shd w:val="clear" w:color="auto" w:fill="auto"/>
            <w:vAlign w:val="center"/>
            <w:hideMark/>
          </w:tcPr>
          <w:p w:rsidR="006B4EE3" w:rsidRPr="006755D0" w:rsidRDefault="006B4EE3" w:rsidP="00027B5A">
            <w:pPr>
              <w:widowControl/>
              <w:jc w:val="left"/>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w:t>
            </w:r>
            <w:r w:rsidRPr="006755D0">
              <w:rPr>
                <w:rFonts w:ascii="Times New Roman" w:eastAsia="宋体" w:hAnsi="Times New Roman" w:cs="Times New Roman"/>
                <w:kern w:val="0"/>
                <w:sz w:val="24"/>
                <w:szCs w:val="24"/>
              </w:rPr>
              <w:t>43</w:t>
            </w:r>
            <w:r w:rsidRPr="006755D0">
              <w:rPr>
                <w:rFonts w:ascii="仿宋_GB2312" w:eastAsia="仿宋_GB2312" w:hAnsi="Times New Roman" w:cs="Times New Roman" w:hint="eastAsia"/>
                <w:kern w:val="0"/>
                <w:sz w:val="24"/>
                <w:szCs w:val="24"/>
              </w:rPr>
              <w:t>）授予博士、硕士、学士学位的基本要求</w:t>
            </w:r>
          </w:p>
        </w:tc>
        <w:tc>
          <w:tcPr>
            <w:tcW w:w="611" w:type="pct"/>
            <w:vMerge/>
            <w:tcBorders>
              <w:left w:val="nil"/>
              <w:right w:val="single" w:sz="4" w:space="0" w:color="auto"/>
            </w:tcBorders>
          </w:tcPr>
          <w:p w:rsidR="006B4EE3" w:rsidRPr="006755D0" w:rsidRDefault="006B4EE3" w:rsidP="00027B5A">
            <w:pPr>
              <w:widowControl/>
              <w:jc w:val="left"/>
              <w:rPr>
                <w:rFonts w:ascii="仿宋_GB2312" w:eastAsia="仿宋_GB2312" w:hAnsi="Times New Roman" w:cs="Times New Roman"/>
                <w:kern w:val="0"/>
                <w:sz w:val="24"/>
                <w:szCs w:val="24"/>
              </w:rPr>
            </w:pPr>
          </w:p>
        </w:tc>
      </w:tr>
      <w:tr w:rsidR="006B4EE3" w:rsidRPr="006755D0" w:rsidTr="00027B5A">
        <w:trPr>
          <w:trHeight w:val="411"/>
        </w:trPr>
        <w:tc>
          <w:tcPr>
            <w:tcW w:w="269" w:type="pct"/>
            <w:vMerge/>
            <w:tcBorders>
              <w:top w:val="nil"/>
              <w:left w:val="single" w:sz="4" w:space="0" w:color="auto"/>
              <w:bottom w:val="single" w:sz="4" w:space="0" w:color="auto"/>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489" w:type="pct"/>
            <w:vMerge/>
            <w:tcBorders>
              <w:top w:val="nil"/>
              <w:left w:val="single" w:sz="4" w:space="0" w:color="auto"/>
              <w:bottom w:val="single" w:sz="4" w:space="0" w:color="auto"/>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3631" w:type="pct"/>
            <w:tcBorders>
              <w:top w:val="nil"/>
              <w:left w:val="nil"/>
              <w:bottom w:val="single" w:sz="4" w:space="0" w:color="auto"/>
              <w:right w:val="single" w:sz="4" w:space="0" w:color="auto"/>
            </w:tcBorders>
            <w:shd w:val="clear" w:color="auto" w:fill="auto"/>
            <w:vAlign w:val="center"/>
            <w:hideMark/>
          </w:tcPr>
          <w:p w:rsidR="006B4EE3" w:rsidRPr="006755D0" w:rsidRDefault="006B4EE3" w:rsidP="00027B5A">
            <w:pPr>
              <w:widowControl/>
              <w:jc w:val="left"/>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w:t>
            </w:r>
            <w:r w:rsidRPr="006755D0">
              <w:rPr>
                <w:rFonts w:ascii="Times New Roman" w:eastAsia="宋体" w:hAnsi="Times New Roman" w:cs="Times New Roman"/>
                <w:kern w:val="0"/>
                <w:sz w:val="24"/>
                <w:szCs w:val="24"/>
              </w:rPr>
              <w:t>44</w:t>
            </w:r>
            <w:r w:rsidRPr="006755D0">
              <w:rPr>
                <w:rFonts w:ascii="仿宋_GB2312" w:eastAsia="仿宋_GB2312" w:hAnsi="Times New Roman" w:cs="Times New Roman" w:hint="eastAsia"/>
                <w:kern w:val="0"/>
                <w:sz w:val="24"/>
                <w:szCs w:val="24"/>
              </w:rPr>
              <w:t>）拟授予硕士、博士学位同等学力人员资格审查和学力水平认定</w:t>
            </w:r>
          </w:p>
        </w:tc>
        <w:tc>
          <w:tcPr>
            <w:tcW w:w="611" w:type="pct"/>
            <w:vMerge/>
            <w:tcBorders>
              <w:left w:val="nil"/>
              <w:right w:val="single" w:sz="4" w:space="0" w:color="auto"/>
            </w:tcBorders>
          </w:tcPr>
          <w:p w:rsidR="006B4EE3" w:rsidRPr="006755D0" w:rsidRDefault="006B4EE3" w:rsidP="00027B5A">
            <w:pPr>
              <w:widowControl/>
              <w:jc w:val="left"/>
              <w:rPr>
                <w:rFonts w:ascii="仿宋_GB2312" w:eastAsia="仿宋_GB2312" w:hAnsi="Times New Roman" w:cs="Times New Roman"/>
                <w:kern w:val="0"/>
                <w:sz w:val="24"/>
                <w:szCs w:val="24"/>
              </w:rPr>
            </w:pPr>
          </w:p>
        </w:tc>
      </w:tr>
      <w:tr w:rsidR="006B4EE3" w:rsidRPr="006755D0" w:rsidTr="00027B5A">
        <w:trPr>
          <w:trHeight w:val="491"/>
        </w:trPr>
        <w:tc>
          <w:tcPr>
            <w:tcW w:w="269" w:type="pct"/>
            <w:vMerge/>
            <w:tcBorders>
              <w:top w:val="nil"/>
              <w:left w:val="single" w:sz="4" w:space="0" w:color="auto"/>
              <w:bottom w:val="single" w:sz="4" w:space="0" w:color="auto"/>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489" w:type="pct"/>
            <w:vMerge/>
            <w:tcBorders>
              <w:top w:val="nil"/>
              <w:left w:val="single" w:sz="4" w:space="0" w:color="auto"/>
              <w:bottom w:val="single" w:sz="4" w:space="0" w:color="auto"/>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3631" w:type="pct"/>
            <w:tcBorders>
              <w:top w:val="nil"/>
              <w:left w:val="nil"/>
              <w:bottom w:val="single" w:sz="4" w:space="0" w:color="auto"/>
              <w:right w:val="single" w:sz="4" w:space="0" w:color="auto"/>
            </w:tcBorders>
            <w:shd w:val="clear" w:color="auto" w:fill="auto"/>
            <w:vAlign w:val="center"/>
            <w:hideMark/>
          </w:tcPr>
          <w:p w:rsidR="006B4EE3" w:rsidRPr="006755D0" w:rsidRDefault="006B4EE3" w:rsidP="00027B5A">
            <w:pPr>
              <w:widowControl/>
              <w:jc w:val="left"/>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w:t>
            </w:r>
            <w:r w:rsidRPr="006755D0">
              <w:rPr>
                <w:rFonts w:ascii="Times New Roman" w:eastAsia="宋体" w:hAnsi="Times New Roman" w:cs="Times New Roman"/>
                <w:kern w:val="0"/>
                <w:sz w:val="24"/>
                <w:szCs w:val="24"/>
              </w:rPr>
              <w:t>45</w:t>
            </w:r>
            <w:r w:rsidRPr="006755D0">
              <w:rPr>
                <w:rFonts w:ascii="仿宋_GB2312" w:eastAsia="仿宋_GB2312" w:hAnsi="Times New Roman" w:cs="Times New Roman" w:hint="eastAsia"/>
                <w:kern w:val="0"/>
                <w:sz w:val="24"/>
                <w:szCs w:val="24"/>
              </w:rPr>
              <w:t>）新增硕士、博士学位授权学科或专业学位授权点审核办法</w:t>
            </w:r>
          </w:p>
        </w:tc>
        <w:tc>
          <w:tcPr>
            <w:tcW w:w="611" w:type="pct"/>
            <w:vMerge/>
            <w:tcBorders>
              <w:left w:val="nil"/>
              <w:right w:val="single" w:sz="4" w:space="0" w:color="auto"/>
            </w:tcBorders>
          </w:tcPr>
          <w:p w:rsidR="006B4EE3" w:rsidRPr="006755D0" w:rsidRDefault="006B4EE3" w:rsidP="00027B5A">
            <w:pPr>
              <w:widowControl/>
              <w:jc w:val="left"/>
              <w:rPr>
                <w:rFonts w:ascii="仿宋_GB2312" w:eastAsia="仿宋_GB2312" w:hAnsi="Times New Roman" w:cs="Times New Roman"/>
                <w:kern w:val="0"/>
                <w:sz w:val="24"/>
                <w:szCs w:val="24"/>
              </w:rPr>
            </w:pPr>
          </w:p>
        </w:tc>
      </w:tr>
      <w:tr w:rsidR="006B4EE3" w:rsidRPr="006755D0" w:rsidTr="00027B5A">
        <w:trPr>
          <w:trHeight w:val="570"/>
        </w:trPr>
        <w:tc>
          <w:tcPr>
            <w:tcW w:w="269" w:type="pct"/>
            <w:vMerge/>
            <w:tcBorders>
              <w:top w:val="nil"/>
              <w:left w:val="single" w:sz="4" w:space="0" w:color="auto"/>
              <w:bottom w:val="single" w:sz="4" w:space="0" w:color="auto"/>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489" w:type="pct"/>
            <w:vMerge/>
            <w:tcBorders>
              <w:top w:val="nil"/>
              <w:left w:val="single" w:sz="4" w:space="0" w:color="auto"/>
              <w:bottom w:val="single" w:sz="4" w:space="0" w:color="auto"/>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3631" w:type="pct"/>
            <w:tcBorders>
              <w:top w:val="nil"/>
              <w:left w:val="nil"/>
              <w:bottom w:val="single" w:sz="4" w:space="0" w:color="auto"/>
              <w:right w:val="single" w:sz="4" w:space="0" w:color="auto"/>
            </w:tcBorders>
            <w:shd w:val="clear" w:color="auto" w:fill="auto"/>
            <w:vAlign w:val="center"/>
            <w:hideMark/>
          </w:tcPr>
          <w:p w:rsidR="006B4EE3" w:rsidRPr="006755D0" w:rsidRDefault="006B4EE3" w:rsidP="00027B5A">
            <w:pPr>
              <w:widowControl/>
              <w:jc w:val="left"/>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w:t>
            </w:r>
            <w:r w:rsidRPr="006755D0">
              <w:rPr>
                <w:rFonts w:ascii="Times New Roman" w:eastAsia="宋体" w:hAnsi="Times New Roman" w:cs="Times New Roman"/>
                <w:kern w:val="0"/>
                <w:sz w:val="24"/>
                <w:szCs w:val="24"/>
              </w:rPr>
              <w:t>46</w:t>
            </w:r>
            <w:r w:rsidRPr="006755D0">
              <w:rPr>
                <w:rFonts w:ascii="仿宋_GB2312" w:eastAsia="仿宋_GB2312" w:hAnsi="Times New Roman" w:cs="Times New Roman" w:hint="eastAsia"/>
                <w:kern w:val="0"/>
                <w:sz w:val="24"/>
                <w:szCs w:val="24"/>
              </w:rPr>
              <w:t>）拟新增学位授权学科或专业学位授权点的申报及论证材料</w:t>
            </w:r>
          </w:p>
        </w:tc>
        <w:tc>
          <w:tcPr>
            <w:tcW w:w="611" w:type="pct"/>
            <w:vMerge/>
            <w:tcBorders>
              <w:left w:val="nil"/>
              <w:right w:val="single" w:sz="4" w:space="0" w:color="auto"/>
            </w:tcBorders>
          </w:tcPr>
          <w:p w:rsidR="006B4EE3" w:rsidRPr="006755D0" w:rsidRDefault="006B4EE3" w:rsidP="00027B5A">
            <w:pPr>
              <w:widowControl/>
              <w:jc w:val="left"/>
              <w:rPr>
                <w:rFonts w:ascii="仿宋_GB2312" w:eastAsia="仿宋_GB2312" w:hAnsi="Times New Roman" w:cs="Times New Roman"/>
                <w:kern w:val="0"/>
                <w:sz w:val="24"/>
                <w:szCs w:val="24"/>
              </w:rPr>
            </w:pPr>
          </w:p>
        </w:tc>
      </w:tr>
      <w:tr w:rsidR="006B4EE3" w:rsidRPr="006755D0" w:rsidTr="00027B5A">
        <w:trPr>
          <w:trHeight w:val="353"/>
        </w:trPr>
        <w:tc>
          <w:tcPr>
            <w:tcW w:w="269" w:type="pct"/>
            <w:vMerge w:val="restart"/>
            <w:tcBorders>
              <w:top w:val="nil"/>
              <w:left w:val="single" w:sz="4" w:space="0" w:color="auto"/>
              <w:bottom w:val="single" w:sz="4" w:space="0" w:color="auto"/>
              <w:right w:val="single" w:sz="4" w:space="0" w:color="auto"/>
            </w:tcBorders>
            <w:shd w:val="clear" w:color="auto" w:fill="auto"/>
            <w:vAlign w:val="center"/>
            <w:hideMark/>
          </w:tcPr>
          <w:p w:rsidR="006B4EE3" w:rsidRPr="006755D0" w:rsidRDefault="006B4EE3" w:rsidP="00027B5A">
            <w:pPr>
              <w:widowControl/>
              <w:jc w:val="center"/>
              <w:rPr>
                <w:rFonts w:ascii="Times New Roman" w:eastAsia="宋体" w:hAnsi="Times New Roman" w:cs="Times New Roman"/>
                <w:kern w:val="0"/>
                <w:sz w:val="24"/>
                <w:szCs w:val="24"/>
              </w:rPr>
            </w:pPr>
            <w:r w:rsidRPr="006755D0">
              <w:rPr>
                <w:rFonts w:ascii="Times New Roman" w:eastAsia="宋体" w:hAnsi="Times New Roman" w:cs="Times New Roman"/>
                <w:kern w:val="0"/>
                <w:sz w:val="24"/>
                <w:szCs w:val="24"/>
              </w:rPr>
              <w:t>9</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rsidR="006B4EE3" w:rsidRPr="006755D0" w:rsidRDefault="006B4EE3" w:rsidP="00027B5A">
            <w:pPr>
              <w:widowControl/>
              <w:jc w:val="center"/>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对外交流与合作信息</w:t>
            </w:r>
            <w:r w:rsidRPr="006755D0">
              <w:rPr>
                <w:rFonts w:ascii="仿宋_GB2312" w:eastAsia="仿宋_GB2312" w:hAnsi="Times New Roman" w:cs="Times New Roman" w:hint="eastAsia"/>
                <w:kern w:val="0"/>
                <w:sz w:val="24"/>
                <w:szCs w:val="24"/>
              </w:rPr>
              <w:br/>
              <w:t>（</w:t>
            </w:r>
            <w:r w:rsidRPr="006755D0">
              <w:rPr>
                <w:rFonts w:ascii="Times New Roman" w:eastAsia="宋体" w:hAnsi="Times New Roman" w:cs="Times New Roman"/>
                <w:kern w:val="0"/>
                <w:sz w:val="24"/>
                <w:szCs w:val="24"/>
              </w:rPr>
              <w:t>2</w:t>
            </w:r>
            <w:r w:rsidRPr="006755D0">
              <w:rPr>
                <w:rFonts w:ascii="仿宋_GB2312" w:eastAsia="仿宋_GB2312" w:hAnsi="Times New Roman" w:cs="Times New Roman" w:hint="eastAsia"/>
                <w:kern w:val="0"/>
                <w:sz w:val="24"/>
                <w:szCs w:val="24"/>
              </w:rPr>
              <w:t>项）</w:t>
            </w:r>
          </w:p>
        </w:tc>
        <w:tc>
          <w:tcPr>
            <w:tcW w:w="3631" w:type="pct"/>
            <w:tcBorders>
              <w:top w:val="nil"/>
              <w:left w:val="nil"/>
              <w:bottom w:val="single" w:sz="4" w:space="0" w:color="auto"/>
              <w:right w:val="single" w:sz="4" w:space="0" w:color="auto"/>
            </w:tcBorders>
            <w:shd w:val="clear" w:color="auto" w:fill="auto"/>
            <w:vAlign w:val="center"/>
            <w:hideMark/>
          </w:tcPr>
          <w:p w:rsidR="006B4EE3" w:rsidRPr="006755D0" w:rsidRDefault="006B4EE3" w:rsidP="00027B5A">
            <w:pPr>
              <w:widowControl/>
              <w:jc w:val="left"/>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w:t>
            </w:r>
            <w:r w:rsidRPr="006755D0">
              <w:rPr>
                <w:rFonts w:ascii="Times New Roman" w:eastAsia="宋体" w:hAnsi="Times New Roman" w:cs="Times New Roman"/>
                <w:kern w:val="0"/>
                <w:sz w:val="24"/>
                <w:szCs w:val="24"/>
              </w:rPr>
              <w:t>47</w:t>
            </w:r>
            <w:r w:rsidRPr="006755D0">
              <w:rPr>
                <w:rFonts w:ascii="仿宋_GB2312" w:eastAsia="仿宋_GB2312" w:hAnsi="Times New Roman" w:cs="Times New Roman" w:hint="eastAsia"/>
                <w:kern w:val="0"/>
                <w:sz w:val="24"/>
                <w:szCs w:val="24"/>
              </w:rPr>
              <w:t>）中外合作办学情况</w:t>
            </w:r>
          </w:p>
        </w:tc>
        <w:tc>
          <w:tcPr>
            <w:tcW w:w="611" w:type="pct"/>
            <w:vMerge/>
            <w:tcBorders>
              <w:left w:val="nil"/>
              <w:right w:val="single" w:sz="4" w:space="0" w:color="auto"/>
            </w:tcBorders>
          </w:tcPr>
          <w:p w:rsidR="006B4EE3" w:rsidRPr="006755D0" w:rsidRDefault="006B4EE3" w:rsidP="00027B5A">
            <w:pPr>
              <w:widowControl/>
              <w:jc w:val="left"/>
              <w:rPr>
                <w:rFonts w:ascii="仿宋_GB2312" w:eastAsia="仿宋_GB2312" w:hAnsi="Times New Roman" w:cs="Times New Roman"/>
                <w:kern w:val="0"/>
                <w:sz w:val="24"/>
                <w:szCs w:val="24"/>
              </w:rPr>
            </w:pPr>
          </w:p>
        </w:tc>
      </w:tr>
      <w:tr w:rsidR="006B4EE3" w:rsidRPr="006755D0" w:rsidTr="00027B5A">
        <w:trPr>
          <w:trHeight w:val="273"/>
        </w:trPr>
        <w:tc>
          <w:tcPr>
            <w:tcW w:w="269" w:type="pct"/>
            <w:vMerge/>
            <w:tcBorders>
              <w:top w:val="nil"/>
              <w:left w:val="single" w:sz="4" w:space="0" w:color="auto"/>
              <w:bottom w:val="single" w:sz="4" w:space="0" w:color="auto"/>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48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3631" w:type="pct"/>
            <w:tcBorders>
              <w:top w:val="nil"/>
              <w:left w:val="nil"/>
              <w:bottom w:val="single" w:sz="4" w:space="0" w:color="auto"/>
              <w:right w:val="single" w:sz="4" w:space="0" w:color="auto"/>
            </w:tcBorders>
            <w:shd w:val="clear" w:color="auto" w:fill="auto"/>
            <w:vAlign w:val="center"/>
            <w:hideMark/>
          </w:tcPr>
          <w:p w:rsidR="006B4EE3" w:rsidRPr="006755D0" w:rsidRDefault="006B4EE3" w:rsidP="00027B5A">
            <w:pPr>
              <w:widowControl/>
              <w:jc w:val="left"/>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w:t>
            </w:r>
            <w:r w:rsidRPr="006755D0">
              <w:rPr>
                <w:rFonts w:ascii="Times New Roman" w:eastAsia="宋体" w:hAnsi="Times New Roman" w:cs="Times New Roman"/>
                <w:kern w:val="0"/>
                <w:sz w:val="24"/>
                <w:szCs w:val="24"/>
              </w:rPr>
              <w:t>48</w:t>
            </w:r>
            <w:r w:rsidRPr="006755D0">
              <w:rPr>
                <w:rFonts w:ascii="仿宋_GB2312" w:eastAsia="仿宋_GB2312" w:hAnsi="Times New Roman" w:cs="Times New Roman" w:hint="eastAsia"/>
                <w:kern w:val="0"/>
                <w:sz w:val="24"/>
                <w:szCs w:val="24"/>
              </w:rPr>
              <w:t>）来华留学生管理相关规定</w:t>
            </w:r>
          </w:p>
        </w:tc>
        <w:tc>
          <w:tcPr>
            <w:tcW w:w="611" w:type="pct"/>
            <w:vMerge/>
            <w:tcBorders>
              <w:left w:val="nil"/>
              <w:right w:val="single" w:sz="4" w:space="0" w:color="auto"/>
            </w:tcBorders>
          </w:tcPr>
          <w:p w:rsidR="006B4EE3" w:rsidRPr="006755D0" w:rsidRDefault="006B4EE3" w:rsidP="00027B5A">
            <w:pPr>
              <w:widowControl/>
              <w:jc w:val="left"/>
              <w:rPr>
                <w:rFonts w:ascii="仿宋_GB2312" w:eastAsia="仿宋_GB2312" w:hAnsi="Times New Roman" w:cs="Times New Roman"/>
                <w:kern w:val="0"/>
                <w:sz w:val="24"/>
                <w:szCs w:val="24"/>
              </w:rPr>
            </w:pPr>
          </w:p>
        </w:tc>
      </w:tr>
      <w:tr w:rsidR="006B4EE3" w:rsidRPr="006755D0" w:rsidTr="00027B5A">
        <w:trPr>
          <w:trHeight w:val="381"/>
        </w:trPr>
        <w:tc>
          <w:tcPr>
            <w:tcW w:w="269" w:type="pct"/>
            <w:vMerge w:val="restart"/>
            <w:tcBorders>
              <w:top w:val="nil"/>
              <w:left w:val="single" w:sz="4" w:space="0" w:color="auto"/>
              <w:bottom w:val="single" w:sz="4" w:space="0" w:color="000000"/>
              <w:right w:val="single" w:sz="4" w:space="0" w:color="auto"/>
            </w:tcBorders>
            <w:shd w:val="clear" w:color="auto" w:fill="auto"/>
            <w:vAlign w:val="center"/>
            <w:hideMark/>
          </w:tcPr>
          <w:p w:rsidR="006B4EE3" w:rsidRPr="006755D0" w:rsidRDefault="006B4EE3" w:rsidP="00027B5A">
            <w:pPr>
              <w:widowControl/>
              <w:jc w:val="center"/>
              <w:rPr>
                <w:rFonts w:ascii="Times New Roman" w:eastAsia="宋体" w:hAnsi="Times New Roman" w:cs="Times New Roman"/>
                <w:kern w:val="0"/>
                <w:sz w:val="24"/>
                <w:szCs w:val="24"/>
              </w:rPr>
            </w:pPr>
            <w:r w:rsidRPr="006755D0">
              <w:rPr>
                <w:rFonts w:ascii="Times New Roman" w:eastAsia="宋体" w:hAnsi="Times New Roman" w:cs="Times New Roman"/>
                <w:kern w:val="0"/>
                <w:sz w:val="24"/>
                <w:szCs w:val="24"/>
              </w:rPr>
              <w:t>10</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rsidR="006B4EE3" w:rsidRPr="006755D0" w:rsidRDefault="006B4EE3" w:rsidP="00027B5A">
            <w:pPr>
              <w:widowControl/>
              <w:jc w:val="center"/>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其他</w:t>
            </w:r>
            <w:r w:rsidRPr="006755D0">
              <w:rPr>
                <w:rFonts w:ascii="仿宋_GB2312" w:eastAsia="仿宋_GB2312" w:hAnsi="Times New Roman" w:cs="Times New Roman" w:hint="eastAsia"/>
                <w:kern w:val="0"/>
                <w:sz w:val="24"/>
                <w:szCs w:val="24"/>
              </w:rPr>
              <w:br/>
              <w:t>（</w:t>
            </w:r>
            <w:r w:rsidRPr="006755D0">
              <w:rPr>
                <w:rFonts w:ascii="Times New Roman" w:eastAsia="宋体" w:hAnsi="Times New Roman" w:cs="Times New Roman"/>
                <w:kern w:val="0"/>
                <w:sz w:val="24"/>
                <w:szCs w:val="24"/>
              </w:rPr>
              <w:t>2</w:t>
            </w:r>
            <w:r w:rsidRPr="006755D0">
              <w:rPr>
                <w:rFonts w:ascii="仿宋_GB2312" w:eastAsia="仿宋_GB2312" w:hAnsi="Times New Roman" w:cs="Times New Roman" w:hint="eastAsia"/>
                <w:kern w:val="0"/>
                <w:sz w:val="24"/>
                <w:szCs w:val="24"/>
              </w:rPr>
              <w:t>项）</w:t>
            </w:r>
          </w:p>
        </w:tc>
        <w:tc>
          <w:tcPr>
            <w:tcW w:w="3631" w:type="pct"/>
            <w:tcBorders>
              <w:top w:val="nil"/>
              <w:left w:val="nil"/>
              <w:bottom w:val="single" w:sz="4" w:space="0" w:color="auto"/>
              <w:right w:val="single" w:sz="4" w:space="0" w:color="auto"/>
            </w:tcBorders>
            <w:shd w:val="clear" w:color="auto" w:fill="auto"/>
            <w:vAlign w:val="center"/>
            <w:hideMark/>
          </w:tcPr>
          <w:p w:rsidR="006B4EE3" w:rsidRPr="006755D0" w:rsidRDefault="006B4EE3" w:rsidP="00027B5A">
            <w:pPr>
              <w:widowControl/>
              <w:jc w:val="left"/>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w:t>
            </w:r>
            <w:r w:rsidRPr="006755D0">
              <w:rPr>
                <w:rFonts w:ascii="Times New Roman" w:eastAsia="宋体" w:hAnsi="Times New Roman" w:cs="Times New Roman"/>
                <w:kern w:val="0"/>
                <w:sz w:val="24"/>
                <w:szCs w:val="24"/>
              </w:rPr>
              <w:t>49</w:t>
            </w:r>
            <w:r w:rsidRPr="006755D0">
              <w:rPr>
                <w:rFonts w:ascii="仿宋_GB2312" w:eastAsia="仿宋_GB2312" w:hAnsi="Times New Roman" w:cs="Times New Roman" w:hint="eastAsia"/>
                <w:kern w:val="0"/>
                <w:sz w:val="24"/>
                <w:szCs w:val="24"/>
              </w:rPr>
              <w:t>）巡视组反馈意见，落实反馈意见整改情况</w:t>
            </w:r>
          </w:p>
        </w:tc>
        <w:tc>
          <w:tcPr>
            <w:tcW w:w="611" w:type="pct"/>
            <w:vMerge/>
            <w:tcBorders>
              <w:left w:val="nil"/>
              <w:right w:val="single" w:sz="4" w:space="0" w:color="auto"/>
            </w:tcBorders>
          </w:tcPr>
          <w:p w:rsidR="006B4EE3" w:rsidRPr="006755D0" w:rsidRDefault="006B4EE3" w:rsidP="00027B5A">
            <w:pPr>
              <w:widowControl/>
              <w:jc w:val="left"/>
              <w:rPr>
                <w:rFonts w:ascii="仿宋_GB2312" w:eastAsia="仿宋_GB2312" w:hAnsi="Times New Roman" w:cs="Times New Roman"/>
                <w:kern w:val="0"/>
                <w:sz w:val="24"/>
                <w:szCs w:val="24"/>
              </w:rPr>
            </w:pPr>
          </w:p>
        </w:tc>
      </w:tr>
      <w:tr w:rsidR="006B4EE3" w:rsidRPr="006755D0" w:rsidTr="00027B5A">
        <w:trPr>
          <w:trHeight w:val="570"/>
        </w:trPr>
        <w:tc>
          <w:tcPr>
            <w:tcW w:w="26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489" w:type="pct"/>
            <w:vMerge/>
            <w:tcBorders>
              <w:top w:val="nil"/>
              <w:left w:val="single" w:sz="4" w:space="0" w:color="auto"/>
              <w:bottom w:val="single" w:sz="4" w:space="0" w:color="000000"/>
              <w:right w:val="single" w:sz="4" w:space="0" w:color="auto"/>
            </w:tcBorders>
            <w:vAlign w:val="center"/>
            <w:hideMark/>
          </w:tcPr>
          <w:p w:rsidR="006B4EE3" w:rsidRPr="006755D0" w:rsidRDefault="006B4EE3" w:rsidP="00027B5A">
            <w:pPr>
              <w:widowControl/>
              <w:jc w:val="left"/>
              <w:rPr>
                <w:rFonts w:ascii="Times New Roman" w:eastAsia="宋体" w:hAnsi="Times New Roman" w:cs="Times New Roman"/>
                <w:kern w:val="0"/>
                <w:sz w:val="24"/>
                <w:szCs w:val="24"/>
              </w:rPr>
            </w:pPr>
          </w:p>
        </w:tc>
        <w:tc>
          <w:tcPr>
            <w:tcW w:w="3631" w:type="pct"/>
            <w:tcBorders>
              <w:top w:val="nil"/>
              <w:left w:val="nil"/>
              <w:bottom w:val="single" w:sz="4" w:space="0" w:color="auto"/>
              <w:right w:val="single" w:sz="4" w:space="0" w:color="auto"/>
            </w:tcBorders>
            <w:shd w:val="clear" w:color="auto" w:fill="auto"/>
            <w:vAlign w:val="center"/>
            <w:hideMark/>
          </w:tcPr>
          <w:p w:rsidR="006B4EE3" w:rsidRPr="006755D0" w:rsidRDefault="006B4EE3" w:rsidP="00027B5A">
            <w:pPr>
              <w:widowControl/>
              <w:jc w:val="left"/>
              <w:rPr>
                <w:rFonts w:ascii="Times New Roman" w:eastAsia="宋体" w:hAnsi="Times New Roman" w:cs="Times New Roman"/>
                <w:kern w:val="0"/>
                <w:sz w:val="24"/>
                <w:szCs w:val="24"/>
              </w:rPr>
            </w:pPr>
            <w:r w:rsidRPr="006755D0">
              <w:rPr>
                <w:rFonts w:ascii="仿宋_GB2312" w:eastAsia="仿宋_GB2312" w:hAnsi="Times New Roman" w:cs="Times New Roman" w:hint="eastAsia"/>
                <w:kern w:val="0"/>
                <w:sz w:val="24"/>
                <w:szCs w:val="24"/>
              </w:rPr>
              <w:t>（</w:t>
            </w:r>
            <w:r w:rsidRPr="006755D0">
              <w:rPr>
                <w:rFonts w:ascii="Times New Roman" w:eastAsia="宋体" w:hAnsi="Times New Roman" w:cs="Times New Roman"/>
                <w:kern w:val="0"/>
                <w:sz w:val="24"/>
                <w:szCs w:val="24"/>
              </w:rPr>
              <w:t>50</w:t>
            </w:r>
            <w:r w:rsidRPr="006755D0">
              <w:rPr>
                <w:rFonts w:ascii="仿宋_GB2312" w:eastAsia="仿宋_GB2312" w:hAnsi="Times New Roman" w:cs="Times New Roman" w:hint="eastAsia"/>
                <w:kern w:val="0"/>
                <w:sz w:val="24"/>
                <w:szCs w:val="24"/>
              </w:rPr>
              <w:t>）自然灾害等突发事件的应急处理预案、预警信息和处置情况，涉及学校的重大事件的调查和处理情况</w:t>
            </w:r>
          </w:p>
        </w:tc>
        <w:tc>
          <w:tcPr>
            <w:tcW w:w="611" w:type="pct"/>
            <w:vMerge/>
            <w:tcBorders>
              <w:left w:val="nil"/>
              <w:bottom w:val="single" w:sz="4" w:space="0" w:color="auto"/>
              <w:right w:val="single" w:sz="4" w:space="0" w:color="auto"/>
            </w:tcBorders>
          </w:tcPr>
          <w:p w:rsidR="006B4EE3" w:rsidRPr="006755D0" w:rsidRDefault="006B4EE3" w:rsidP="00027B5A">
            <w:pPr>
              <w:widowControl/>
              <w:jc w:val="left"/>
              <w:rPr>
                <w:rFonts w:ascii="仿宋_GB2312" w:eastAsia="仿宋_GB2312" w:hAnsi="Times New Roman" w:cs="Times New Roman"/>
                <w:kern w:val="0"/>
                <w:sz w:val="24"/>
                <w:szCs w:val="24"/>
              </w:rPr>
            </w:pPr>
          </w:p>
        </w:tc>
      </w:tr>
    </w:tbl>
    <w:p w:rsidR="007603DC" w:rsidRPr="006B4EE3" w:rsidRDefault="007603DC" w:rsidP="006B4EE3">
      <w:pPr>
        <w:spacing w:line="500" w:lineRule="exact"/>
        <w:rPr>
          <w:sz w:val="28"/>
          <w:szCs w:val="28"/>
        </w:rPr>
      </w:pPr>
    </w:p>
    <w:p w:rsidR="00B14127" w:rsidRDefault="00B14127" w:rsidP="00C323EB">
      <w:pPr>
        <w:ind w:firstLineChars="150" w:firstLine="480"/>
        <w:jc w:val="left"/>
        <w:rPr>
          <w:sz w:val="32"/>
          <w:szCs w:val="32"/>
        </w:rPr>
      </w:pPr>
      <w:r>
        <w:rPr>
          <w:rFonts w:hint="eastAsia"/>
          <w:sz w:val="32"/>
          <w:szCs w:val="32"/>
        </w:rPr>
        <w:t xml:space="preserve">                               </w:t>
      </w:r>
    </w:p>
    <w:p w:rsidR="00B14127" w:rsidRDefault="00B14127" w:rsidP="00C323EB">
      <w:pPr>
        <w:ind w:firstLineChars="150" w:firstLine="480"/>
        <w:jc w:val="left"/>
        <w:rPr>
          <w:sz w:val="32"/>
          <w:szCs w:val="32"/>
        </w:rPr>
      </w:pPr>
    </w:p>
    <w:p w:rsidR="00B14127" w:rsidRPr="00C323EB" w:rsidRDefault="00B14127" w:rsidP="00B14127">
      <w:pPr>
        <w:ind w:firstLineChars="1650" w:firstLine="5280"/>
        <w:jc w:val="left"/>
        <w:rPr>
          <w:sz w:val="32"/>
          <w:szCs w:val="32"/>
        </w:rPr>
      </w:pPr>
    </w:p>
    <w:sectPr w:rsidR="00B14127" w:rsidRPr="00C323EB" w:rsidSect="00737F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AE5" w:rsidRDefault="009C7AE5" w:rsidP="006D139D">
      <w:r>
        <w:separator/>
      </w:r>
    </w:p>
  </w:endnote>
  <w:endnote w:type="continuationSeparator" w:id="1">
    <w:p w:rsidR="009C7AE5" w:rsidRDefault="009C7AE5" w:rsidP="006D13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AE5" w:rsidRDefault="009C7AE5" w:rsidP="006D139D">
      <w:r>
        <w:separator/>
      </w:r>
    </w:p>
  </w:footnote>
  <w:footnote w:type="continuationSeparator" w:id="1">
    <w:p w:rsidR="009C7AE5" w:rsidRDefault="009C7AE5" w:rsidP="006D13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139D"/>
    <w:rsid w:val="00050D39"/>
    <w:rsid w:val="00050DFD"/>
    <w:rsid w:val="00084D2A"/>
    <w:rsid w:val="000D6159"/>
    <w:rsid w:val="00120CBB"/>
    <w:rsid w:val="00176E10"/>
    <w:rsid w:val="001E532A"/>
    <w:rsid w:val="00277049"/>
    <w:rsid w:val="002D0FBD"/>
    <w:rsid w:val="003268F6"/>
    <w:rsid w:val="00376A77"/>
    <w:rsid w:val="00450CAC"/>
    <w:rsid w:val="004A5C33"/>
    <w:rsid w:val="00590664"/>
    <w:rsid w:val="006B4EE3"/>
    <w:rsid w:val="006D139D"/>
    <w:rsid w:val="00737F8B"/>
    <w:rsid w:val="007603DC"/>
    <w:rsid w:val="007A4ACD"/>
    <w:rsid w:val="008673CF"/>
    <w:rsid w:val="00930B2C"/>
    <w:rsid w:val="009C7AE5"/>
    <w:rsid w:val="00A419B7"/>
    <w:rsid w:val="00AC02CE"/>
    <w:rsid w:val="00B14127"/>
    <w:rsid w:val="00BA1532"/>
    <w:rsid w:val="00BE70E1"/>
    <w:rsid w:val="00BF65E8"/>
    <w:rsid w:val="00C323EB"/>
    <w:rsid w:val="00CB405E"/>
    <w:rsid w:val="00CD3E64"/>
    <w:rsid w:val="00D0243F"/>
    <w:rsid w:val="00D06C52"/>
    <w:rsid w:val="00D40248"/>
    <w:rsid w:val="00D42A54"/>
    <w:rsid w:val="00D44883"/>
    <w:rsid w:val="00D80285"/>
    <w:rsid w:val="00E14E25"/>
    <w:rsid w:val="00E36FE6"/>
    <w:rsid w:val="00E52129"/>
    <w:rsid w:val="00E71990"/>
    <w:rsid w:val="00ED3C2F"/>
    <w:rsid w:val="00F16C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F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13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139D"/>
    <w:rPr>
      <w:sz w:val="18"/>
      <w:szCs w:val="18"/>
    </w:rPr>
  </w:style>
  <w:style w:type="paragraph" w:styleId="a4">
    <w:name w:val="footer"/>
    <w:basedOn w:val="a"/>
    <w:link w:val="Char0"/>
    <w:uiPriority w:val="99"/>
    <w:semiHidden/>
    <w:unhideWhenUsed/>
    <w:rsid w:val="006D13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D139D"/>
    <w:rPr>
      <w:sz w:val="18"/>
      <w:szCs w:val="18"/>
    </w:rPr>
  </w:style>
  <w:style w:type="paragraph" w:styleId="a5">
    <w:name w:val="List Paragraph"/>
    <w:basedOn w:val="a"/>
    <w:uiPriority w:val="34"/>
    <w:qFormat/>
    <w:rsid w:val="00E14E2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8</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dcterms:created xsi:type="dcterms:W3CDTF">2019-10-31T00:20:00Z</dcterms:created>
  <dcterms:modified xsi:type="dcterms:W3CDTF">2019-10-31T01:38:00Z</dcterms:modified>
</cp:coreProperties>
</file>